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61CBF" w14:textId="0E2FE56C" w:rsidR="007C6539" w:rsidRPr="003B3294" w:rsidRDefault="00F97B73" w:rsidP="007C6539">
      <w:pPr>
        <w:snapToGrid w:val="0"/>
        <w:spacing w:after="120" w:line="240" w:lineRule="auto"/>
        <w:rPr>
          <w:rFonts w:cstheme="minorHAnsi"/>
          <w:b/>
          <w:bCs/>
          <w:sz w:val="24"/>
          <w:szCs w:val="24"/>
          <w:lang w:val="en-GB"/>
        </w:rPr>
      </w:pPr>
      <w:r w:rsidRPr="003B3294">
        <w:rPr>
          <w:rFonts w:cstheme="minorHAnsi"/>
          <w:b/>
          <w:bCs/>
          <w:sz w:val="24"/>
          <w:szCs w:val="24"/>
          <w:lang w:val="en-GB"/>
        </w:rPr>
        <w:t xml:space="preserve">Estimation of </w:t>
      </w:r>
      <w:r w:rsidR="00BB633F" w:rsidRPr="003B3294">
        <w:rPr>
          <w:rFonts w:cstheme="minorHAnsi"/>
          <w:b/>
          <w:bCs/>
          <w:sz w:val="24"/>
          <w:szCs w:val="24"/>
          <w:lang w:val="en-GB"/>
        </w:rPr>
        <w:t xml:space="preserve">SESA </w:t>
      </w:r>
      <w:r w:rsidRPr="003B3294">
        <w:rPr>
          <w:rFonts w:cstheme="minorHAnsi"/>
          <w:b/>
          <w:bCs/>
          <w:sz w:val="24"/>
          <w:szCs w:val="24"/>
          <w:lang w:val="en-GB"/>
        </w:rPr>
        <w:t>Staff Workload –</w:t>
      </w:r>
      <w:r w:rsidR="000D4E61" w:rsidRPr="003B3294">
        <w:rPr>
          <w:rFonts w:cstheme="minorHAnsi"/>
          <w:b/>
          <w:bCs/>
          <w:sz w:val="24"/>
          <w:szCs w:val="24"/>
          <w:lang w:val="en-GB"/>
        </w:rPr>
        <w:t xml:space="preserve"> </w:t>
      </w:r>
      <w:r w:rsidRPr="003B3294">
        <w:rPr>
          <w:rFonts w:cstheme="minorHAnsi"/>
          <w:b/>
          <w:bCs/>
          <w:sz w:val="24"/>
          <w:szCs w:val="24"/>
          <w:lang w:val="en-GB"/>
        </w:rPr>
        <w:t>Regional Offices – Remote Areas</w:t>
      </w:r>
    </w:p>
    <w:p w14:paraId="6B8AF23C" w14:textId="2FF605AA" w:rsidR="003B3294" w:rsidRPr="003B3294" w:rsidRDefault="003B3294" w:rsidP="003B3294">
      <w:pPr>
        <w:snapToGrid w:val="0"/>
        <w:spacing w:before="240" w:after="120" w:line="240" w:lineRule="auto"/>
        <w:rPr>
          <w:u w:val="single"/>
          <w:lang w:val="en-GB"/>
        </w:rPr>
      </w:pPr>
      <w:r w:rsidRPr="003B3294">
        <w:rPr>
          <w:u w:val="single"/>
          <w:lang w:val="en-GB"/>
        </w:rPr>
        <w:t>Assumptions</w:t>
      </w:r>
    </w:p>
    <w:p w14:paraId="305DDDDA" w14:textId="6817A652" w:rsidR="00A6248E" w:rsidRDefault="0028559D" w:rsidP="003B3294">
      <w:pPr>
        <w:pStyle w:val="ListParagraph"/>
        <w:numPr>
          <w:ilvl w:val="0"/>
          <w:numId w:val="12"/>
        </w:numPr>
        <w:snapToGrid w:val="0"/>
        <w:spacing w:after="120" w:line="240" w:lineRule="auto"/>
        <w:rPr>
          <w:lang w:val="en-GB"/>
        </w:rPr>
      </w:pPr>
      <w:r w:rsidRPr="003B3294">
        <w:rPr>
          <w:lang w:val="en-GB"/>
        </w:rPr>
        <w:t>If w</w:t>
      </w:r>
      <w:r w:rsidR="00A6248E" w:rsidRPr="003B3294">
        <w:rPr>
          <w:lang w:val="en-GB"/>
        </w:rPr>
        <w:t xml:space="preserve">e assume that the time required to serve a </w:t>
      </w:r>
      <w:r w:rsidRPr="003B3294">
        <w:rPr>
          <w:lang w:val="en-GB"/>
        </w:rPr>
        <w:t>jobseeker</w:t>
      </w:r>
      <w:r w:rsidR="00A6248E" w:rsidRPr="003B3294">
        <w:rPr>
          <w:lang w:val="en-GB"/>
        </w:rPr>
        <w:t xml:space="preserve"> applying the New Service Model </w:t>
      </w:r>
      <w:r w:rsidRPr="003B3294">
        <w:rPr>
          <w:lang w:val="en-GB"/>
        </w:rPr>
        <w:t xml:space="preserve">professionally </w:t>
      </w:r>
      <w:r w:rsidR="00A6248E" w:rsidRPr="003B3294">
        <w:rPr>
          <w:lang w:val="en-GB"/>
        </w:rPr>
        <w:t xml:space="preserve">is </w:t>
      </w:r>
      <w:r w:rsidRPr="003B3294">
        <w:rPr>
          <w:lang w:val="en-GB"/>
        </w:rPr>
        <w:t>20 minutes once every month, one staff member working 8 hours/day on 20 days/month can service 480</w:t>
      </w:r>
      <w:r w:rsidR="00080D6C">
        <w:rPr>
          <w:lang w:val="en-GB"/>
        </w:rPr>
        <w:t xml:space="preserve">, </w:t>
      </w:r>
      <w:proofErr w:type="gramStart"/>
      <w:r w:rsidR="00080D6C">
        <w:rPr>
          <w:lang w:val="en-GB"/>
        </w:rPr>
        <w:t>let’s</w:t>
      </w:r>
      <w:proofErr w:type="gramEnd"/>
      <w:r w:rsidR="00080D6C">
        <w:rPr>
          <w:lang w:val="en-GB"/>
        </w:rPr>
        <w:t xml:space="preserve"> say 500,</w:t>
      </w:r>
      <w:r w:rsidRPr="003B3294">
        <w:rPr>
          <w:lang w:val="en-GB"/>
        </w:rPr>
        <w:t xml:space="preserve"> jobseekers.</w:t>
      </w:r>
    </w:p>
    <w:p w14:paraId="451D5FD6" w14:textId="7A12E49A" w:rsidR="003B3294" w:rsidRPr="003B3294" w:rsidRDefault="003B3294" w:rsidP="003B3294">
      <w:pPr>
        <w:pStyle w:val="ListParagraph"/>
        <w:numPr>
          <w:ilvl w:val="0"/>
          <w:numId w:val="12"/>
        </w:numPr>
        <w:snapToGrid w:val="0"/>
        <w:spacing w:after="120" w:line="240" w:lineRule="auto"/>
        <w:rPr>
          <w:lang w:val="en-GB"/>
        </w:rPr>
      </w:pPr>
      <w:r>
        <w:rPr>
          <w:lang w:val="en-GB"/>
        </w:rPr>
        <w:t>I only refer to the total number of staff in the Regional Offices disregarding the internal division of labour.</w:t>
      </w:r>
    </w:p>
    <w:p w14:paraId="22650C98" w14:textId="7B3A8C35" w:rsidR="003B3294" w:rsidRDefault="003B3294" w:rsidP="003B3294">
      <w:pPr>
        <w:pStyle w:val="ListParagraph"/>
        <w:numPr>
          <w:ilvl w:val="0"/>
          <w:numId w:val="12"/>
        </w:numPr>
        <w:snapToGrid w:val="0"/>
        <w:spacing w:after="120" w:line="240" w:lineRule="auto"/>
        <w:rPr>
          <w:rFonts w:ascii="Calibri" w:hAnsi="Calibri" w:cs="Calibri"/>
          <w:color w:val="000000"/>
          <w:lang w:val="en-GB"/>
        </w:rPr>
      </w:pPr>
      <w:r w:rsidRPr="003B3294">
        <w:rPr>
          <w:rFonts w:ascii="Calibri" w:hAnsi="Calibri" w:cs="Calibri"/>
          <w:color w:val="000000"/>
          <w:lang w:val="en-GB"/>
        </w:rPr>
        <w:t xml:space="preserve">Since I </w:t>
      </w:r>
      <w:proofErr w:type="gramStart"/>
      <w:r w:rsidRPr="003B3294">
        <w:rPr>
          <w:rFonts w:ascii="Calibri" w:hAnsi="Calibri" w:cs="Calibri"/>
          <w:color w:val="000000"/>
          <w:lang w:val="en-GB"/>
        </w:rPr>
        <w:t>don’t</w:t>
      </w:r>
      <w:proofErr w:type="gramEnd"/>
      <w:r w:rsidRPr="003B3294">
        <w:rPr>
          <w:rFonts w:ascii="Calibri" w:hAnsi="Calibri" w:cs="Calibri"/>
          <w:color w:val="000000"/>
          <w:lang w:val="en-GB"/>
        </w:rPr>
        <w:t xml:space="preserve"> have the regional and municipal data of persons registered as jobseekers in the WorkNet I take the number of unemployed as a proxy. </w:t>
      </w:r>
      <w:r>
        <w:rPr>
          <w:rFonts w:ascii="Calibri" w:hAnsi="Calibri" w:cs="Calibri"/>
          <w:color w:val="000000"/>
          <w:lang w:val="en-GB"/>
        </w:rPr>
        <w:t>T</w:t>
      </w:r>
      <w:r w:rsidRPr="003B3294">
        <w:rPr>
          <w:rFonts w:ascii="Calibri" w:hAnsi="Calibri" w:cs="Calibri"/>
          <w:color w:val="000000"/>
          <w:lang w:val="en-GB"/>
        </w:rPr>
        <w:t>he WorkNet also contains employed jobseekers as well as persons who are not available in the labour market</w:t>
      </w:r>
      <w:r>
        <w:rPr>
          <w:rFonts w:ascii="Calibri" w:hAnsi="Calibri" w:cs="Calibri"/>
          <w:color w:val="000000"/>
          <w:lang w:val="en-GB"/>
        </w:rPr>
        <w:t>. It tacitly assumed that they more or less cancel each other out.</w:t>
      </w:r>
    </w:p>
    <w:p w14:paraId="4B87E721" w14:textId="60C9796D" w:rsidR="00777EA4" w:rsidRPr="00777EA4" w:rsidRDefault="00777EA4" w:rsidP="003B3294">
      <w:pPr>
        <w:pStyle w:val="ListParagraph"/>
        <w:numPr>
          <w:ilvl w:val="0"/>
          <w:numId w:val="12"/>
        </w:numPr>
        <w:snapToGrid w:val="0"/>
        <w:spacing w:after="120" w:line="240" w:lineRule="auto"/>
        <w:rPr>
          <w:rFonts w:ascii="Calibri" w:hAnsi="Calibri" w:cs="Calibri"/>
          <w:color w:val="000000"/>
          <w:lang w:val="en-GB"/>
        </w:rPr>
      </w:pPr>
      <w:r>
        <w:rPr>
          <w:rFonts w:ascii="Calibri" w:hAnsi="Calibri" w:cs="Calibri"/>
          <w:color w:val="000000"/>
          <w:lang w:val="en-GB"/>
        </w:rPr>
        <w:t xml:space="preserve">It is further assumed that </w:t>
      </w:r>
      <w:r w:rsidRPr="00777EA4">
        <w:rPr>
          <w:rFonts w:ascii="Calibri" w:hAnsi="Calibri" w:cs="Calibri"/>
          <w:color w:val="000000"/>
          <w:lang w:val="en-US"/>
        </w:rPr>
        <w:t xml:space="preserve">the relation between the population of the municipality with the regional office and the remaining area can be taken as a </w:t>
      </w:r>
      <w:r w:rsidR="00080D6C">
        <w:rPr>
          <w:rFonts w:ascii="Calibri" w:hAnsi="Calibri" w:cs="Calibri"/>
          <w:color w:val="000000"/>
          <w:lang w:val="en-US"/>
        </w:rPr>
        <w:t>proxy</w:t>
      </w:r>
      <w:r w:rsidRPr="00777EA4">
        <w:rPr>
          <w:rFonts w:ascii="Calibri" w:hAnsi="Calibri" w:cs="Calibri"/>
          <w:color w:val="000000"/>
          <w:lang w:val="en-US"/>
        </w:rPr>
        <w:t xml:space="preserve"> for an estimation</w:t>
      </w:r>
      <w:r>
        <w:rPr>
          <w:rFonts w:ascii="Calibri" w:hAnsi="Calibri" w:cs="Calibri"/>
          <w:color w:val="000000"/>
          <w:lang w:val="en-US"/>
        </w:rPr>
        <w:t xml:space="preserve"> of the corresponding share of jobseekers in the total number of jobseekers in the region. This number is presumably too high, since the rate of unemployment in rural areas is lower than in urban areas. However, this is </w:t>
      </w:r>
      <w:proofErr w:type="gramStart"/>
      <w:r>
        <w:rPr>
          <w:rFonts w:ascii="Calibri" w:hAnsi="Calibri" w:cs="Calibri"/>
          <w:color w:val="000000"/>
          <w:lang w:val="en-US"/>
        </w:rPr>
        <w:t>due to the fact that</w:t>
      </w:r>
      <w:proofErr w:type="gramEnd"/>
      <w:r>
        <w:rPr>
          <w:rFonts w:ascii="Calibri" w:hAnsi="Calibri" w:cs="Calibri"/>
          <w:color w:val="000000"/>
          <w:lang w:val="en-US"/>
        </w:rPr>
        <w:t xml:space="preserve"> there is a lot of unemployment </w:t>
      </w:r>
      <w:r w:rsidR="00080D6C">
        <w:rPr>
          <w:rFonts w:ascii="Calibri" w:hAnsi="Calibri" w:cs="Calibri"/>
          <w:color w:val="000000"/>
          <w:lang w:val="en-US"/>
        </w:rPr>
        <w:t xml:space="preserve">is </w:t>
      </w:r>
      <w:r w:rsidR="00080D6C">
        <w:rPr>
          <w:rFonts w:ascii="Calibri" w:hAnsi="Calibri" w:cs="Calibri"/>
          <w:color w:val="000000"/>
          <w:lang w:val="en-US"/>
        </w:rPr>
        <w:t xml:space="preserve">hidden </w:t>
      </w:r>
      <w:r>
        <w:rPr>
          <w:rFonts w:ascii="Calibri" w:hAnsi="Calibri" w:cs="Calibri"/>
          <w:color w:val="000000"/>
          <w:lang w:val="en-US"/>
        </w:rPr>
        <w:t>in the high percentage of so-called self-employed persons.</w:t>
      </w:r>
    </w:p>
    <w:p w14:paraId="744DE1DB" w14:textId="77777777" w:rsidR="003B3294" w:rsidRPr="003B3294" w:rsidRDefault="003B3294" w:rsidP="003B3294">
      <w:pPr>
        <w:snapToGrid w:val="0"/>
        <w:spacing w:before="240" w:after="120" w:line="240" w:lineRule="auto"/>
        <w:rPr>
          <w:u w:val="single"/>
          <w:lang w:val="en-GB"/>
        </w:rPr>
      </w:pPr>
      <w:r w:rsidRPr="003B3294">
        <w:rPr>
          <w:rFonts w:ascii="Calibri" w:hAnsi="Calibri" w:cs="Calibri"/>
          <w:color w:val="000000"/>
          <w:u w:val="single"/>
          <w:lang w:val="en-GB"/>
        </w:rPr>
        <w:t>Data</w:t>
      </w:r>
    </w:p>
    <w:p w14:paraId="23D64CA8" w14:textId="13202D22" w:rsidR="000673E6" w:rsidRDefault="003B3294" w:rsidP="003B3294">
      <w:pPr>
        <w:snapToGrid w:val="0"/>
        <w:spacing w:after="120" w:line="240" w:lineRule="auto"/>
        <w:rPr>
          <w:rFonts w:ascii="Calibri" w:hAnsi="Calibri" w:cs="Calibri"/>
          <w:color w:val="000000"/>
          <w:lang w:val="en-GB"/>
        </w:rPr>
      </w:pPr>
      <w:r>
        <w:rPr>
          <w:rFonts w:ascii="Calibri" w:hAnsi="Calibri" w:cs="Calibri"/>
          <w:color w:val="000000"/>
          <w:lang w:val="en-GB"/>
        </w:rPr>
        <w:t xml:space="preserve">The </w:t>
      </w:r>
      <w:r w:rsidR="000673E6">
        <w:rPr>
          <w:rFonts w:ascii="Calibri" w:hAnsi="Calibri" w:cs="Calibri"/>
          <w:color w:val="000000"/>
          <w:lang w:val="en-GB"/>
        </w:rPr>
        <w:t xml:space="preserve">regional </w:t>
      </w:r>
      <w:r>
        <w:rPr>
          <w:rFonts w:ascii="Calibri" w:hAnsi="Calibri" w:cs="Calibri"/>
          <w:color w:val="000000"/>
          <w:lang w:val="en-GB"/>
        </w:rPr>
        <w:t xml:space="preserve">data come </w:t>
      </w:r>
      <w:r w:rsidR="000673E6">
        <w:rPr>
          <w:rFonts w:ascii="Calibri" w:hAnsi="Calibri" w:cs="Calibri"/>
          <w:color w:val="000000"/>
          <w:lang w:val="en-GB"/>
        </w:rPr>
        <w:t>from</w:t>
      </w:r>
      <w:r>
        <w:rPr>
          <w:rFonts w:ascii="Calibri" w:hAnsi="Calibri" w:cs="Calibri"/>
          <w:color w:val="000000"/>
          <w:lang w:val="en-GB"/>
        </w:rPr>
        <w:t xml:space="preserve"> </w:t>
      </w:r>
      <w:proofErr w:type="spellStart"/>
      <w:r>
        <w:rPr>
          <w:rFonts w:ascii="Calibri" w:hAnsi="Calibri" w:cs="Calibri"/>
          <w:color w:val="000000"/>
          <w:lang w:val="en-GB"/>
        </w:rPr>
        <w:t>Geostat</w:t>
      </w:r>
      <w:proofErr w:type="spellEnd"/>
      <w:r w:rsidR="000673E6">
        <w:rPr>
          <w:rFonts w:ascii="Calibri" w:hAnsi="Calibri" w:cs="Calibri"/>
          <w:color w:val="000000"/>
          <w:lang w:val="en-GB"/>
        </w:rPr>
        <w:t xml:space="preserve"> </w:t>
      </w:r>
      <w:hyperlink r:id="rId8" w:history="1">
        <w:r w:rsidR="000673E6" w:rsidRPr="00FD2588">
          <w:rPr>
            <w:rStyle w:val="Hyperlink"/>
            <w:rFonts w:ascii="Calibri" w:hAnsi="Calibri" w:cs="Calibri"/>
            <w:lang w:val="en-GB"/>
          </w:rPr>
          <w:t>https://www.geostat.ge/regions/#</w:t>
        </w:r>
      </w:hyperlink>
      <w:r w:rsidR="000673E6">
        <w:rPr>
          <w:rFonts w:ascii="Calibri" w:hAnsi="Calibri" w:cs="Calibri"/>
          <w:color w:val="000000"/>
          <w:lang w:val="en-GB"/>
        </w:rPr>
        <w:t xml:space="preserve"> and </w:t>
      </w:r>
      <w:hyperlink r:id="rId9" w:history="1">
        <w:r w:rsidR="000673E6" w:rsidRPr="00FD2588">
          <w:rPr>
            <w:rStyle w:val="Hyperlink"/>
            <w:rFonts w:ascii="Calibri" w:hAnsi="Calibri" w:cs="Calibri"/>
            <w:lang w:val="en-GB"/>
          </w:rPr>
          <w:t>https://www.geostat.ge/en/modules/categories/38/employment-and-unemployment</w:t>
        </w:r>
      </w:hyperlink>
      <w:r w:rsidR="000673E6">
        <w:rPr>
          <w:rFonts w:ascii="Calibri" w:hAnsi="Calibri" w:cs="Calibri"/>
          <w:color w:val="000000"/>
          <w:lang w:val="en-GB"/>
        </w:rPr>
        <w:t xml:space="preserve">, </w:t>
      </w:r>
      <w:r w:rsidR="000673E6" w:rsidRPr="00323652">
        <w:rPr>
          <w:rFonts w:ascii="Calibri" w:hAnsi="Calibri" w:cs="Calibri"/>
          <w:i/>
          <w:iCs/>
          <w:color w:val="000000"/>
          <w:lang w:val="en-GB"/>
        </w:rPr>
        <w:t xml:space="preserve">Table </w:t>
      </w:r>
      <w:r w:rsidR="000673E6" w:rsidRPr="00323652">
        <w:rPr>
          <w:rFonts w:ascii="Calibri" w:hAnsi="Calibri" w:cs="Calibri"/>
          <w:i/>
          <w:iCs/>
          <w:color w:val="000000"/>
          <w:lang w:val="en-GB"/>
        </w:rPr>
        <w:t>05-Economic-Status-by-regions</w:t>
      </w:r>
      <w:r w:rsidR="000673E6">
        <w:rPr>
          <w:rFonts w:ascii="Calibri" w:hAnsi="Calibri" w:cs="Calibri"/>
          <w:color w:val="000000"/>
          <w:lang w:val="en-GB"/>
        </w:rPr>
        <w:t>.</w:t>
      </w:r>
      <w:r w:rsidR="00E83DCC">
        <w:rPr>
          <w:rFonts w:ascii="Calibri" w:hAnsi="Calibri" w:cs="Calibri"/>
          <w:color w:val="000000"/>
          <w:lang w:val="en-GB"/>
        </w:rPr>
        <w:t xml:space="preserve"> </w:t>
      </w:r>
      <w:r w:rsidR="000673E6">
        <w:rPr>
          <w:rFonts w:ascii="Calibri" w:hAnsi="Calibri" w:cs="Calibri"/>
          <w:color w:val="000000"/>
          <w:lang w:val="en-GB"/>
        </w:rPr>
        <w:t>Data on the population of the cities with a Regional Office are taken from Wikipedia.</w:t>
      </w:r>
    </w:p>
    <w:p w14:paraId="6FE0E131" w14:textId="28D32FDA" w:rsidR="003B3294" w:rsidRPr="003B3294" w:rsidRDefault="003B3294" w:rsidP="003B3294">
      <w:pPr>
        <w:snapToGrid w:val="0"/>
        <w:spacing w:before="240" w:after="120" w:line="240" w:lineRule="auto"/>
        <w:rPr>
          <w:u w:val="single"/>
          <w:lang w:val="en-GB"/>
        </w:rPr>
      </w:pPr>
      <w:r w:rsidRPr="003B3294">
        <w:rPr>
          <w:u w:val="single"/>
          <w:lang w:val="en-GB"/>
        </w:rPr>
        <w:t>Estimate</w:t>
      </w:r>
    </w:p>
    <w:p w14:paraId="5D382E28" w14:textId="680EB49D" w:rsidR="003B3294" w:rsidRPr="003B3294" w:rsidRDefault="000A2EAD" w:rsidP="00CB34F4">
      <w:pPr>
        <w:snapToGrid w:val="0"/>
        <w:spacing w:after="120" w:line="240" w:lineRule="auto"/>
        <w:rPr>
          <w:rFonts w:ascii="Calibri" w:hAnsi="Calibri" w:cs="Calibri"/>
          <w:color w:val="000000"/>
          <w:lang w:val="en-GB"/>
        </w:rPr>
      </w:pPr>
      <w:r w:rsidRPr="003B3294">
        <w:rPr>
          <w:lang w:val="en-GB"/>
        </w:rPr>
        <w:t xml:space="preserve">In the attached tables I tried to estimate the Workload per staff of the </w:t>
      </w:r>
      <w:r w:rsidR="00A6248E" w:rsidRPr="003B3294">
        <w:rPr>
          <w:lang w:val="en-GB"/>
        </w:rPr>
        <w:t>R</w:t>
      </w:r>
      <w:r w:rsidRPr="003B3294">
        <w:rPr>
          <w:lang w:val="en-GB"/>
        </w:rPr>
        <w:t xml:space="preserve">egional </w:t>
      </w:r>
      <w:r w:rsidR="00A6248E" w:rsidRPr="003B3294">
        <w:rPr>
          <w:lang w:val="en-GB"/>
        </w:rPr>
        <w:t>O</w:t>
      </w:r>
      <w:r w:rsidRPr="003B3294">
        <w:rPr>
          <w:lang w:val="en-GB"/>
        </w:rPr>
        <w:t>ffices of SESA</w:t>
      </w:r>
      <w:r w:rsidR="00A6248E" w:rsidRPr="003B3294">
        <w:rPr>
          <w:lang w:val="en-GB"/>
        </w:rPr>
        <w:t xml:space="preserve"> with respect to the Indicator, if we propose 35% of the </w:t>
      </w:r>
      <w:r w:rsidR="00A6248E" w:rsidRPr="003B3294">
        <w:rPr>
          <w:rFonts w:ascii="Calibri" w:hAnsi="Calibri" w:cs="Calibri"/>
          <w:color w:val="000000"/>
          <w:lang w:val="en-GB"/>
        </w:rPr>
        <w:t>beneficiaries from the remote areas/municipalities without SESA offices</w:t>
      </w:r>
      <w:r w:rsidR="00A6248E" w:rsidRPr="003B3294">
        <w:rPr>
          <w:rFonts w:ascii="Calibri" w:hAnsi="Calibri" w:cs="Calibri"/>
          <w:color w:val="000000"/>
          <w:lang w:val="en-GB"/>
        </w:rPr>
        <w:t xml:space="preserve"> as the target figure to be covered by the Regional Office.</w:t>
      </w:r>
    </w:p>
    <w:p w14:paraId="5FFC3172" w14:textId="4109FE25" w:rsidR="000A2EAD" w:rsidRDefault="000673E6" w:rsidP="00CB34F4">
      <w:pPr>
        <w:snapToGrid w:val="0"/>
        <w:spacing w:after="120" w:line="240" w:lineRule="auto"/>
        <w:rPr>
          <w:lang w:val="en-GB"/>
        </w:rPr>
      </w:pPr>
      <w:r>
        <w:rPr>
          <w:lang w:val="en-GB"/>
        </w:rPr>
        <w:t>Row (1) shows</w:t>
      </w:r>
      <w:r w:rsidR="000A2EAD" w:rsidRPr="003B3294">
        <w:rPr>
          <w:lang w:val="en-GB"/>
        </w:rPr>
        <w:t xml:space="preserve"> the ratio of unemployed persons </w:t>
      </w:r>
      <w:r w:rsidR="00A6248E" w:rsidRPr="003B3294">
        <w:rPr>
          <w:lang w:val="en-GB"/>
        </w:rPr>
        <w:t>per staff member of the regional offices.</w:t>
      </w:r>
      <w:r>
        <w:rPr>
          <w:lang w:val="en-GB"/>
        </w:rPr>
        <w:t xml:space="preserve"> With the exception of Ozurgeti and Ambrolauri this figure is considerably higher that the 500 from Assumption 1.</w:t>
      </w:r>
    </w:p>
    <w:p w14:paraId="12897604" w14:textId="6C4CDEBB" w:rsidR="00777EA4" w:rsidRDefault="00777EA4" w:rsidP="00CB34F4">
      <w:pPr>
        <w:snapToGrid w:val="0"/>
        <w:spacing w:after="120" w:line="240" w:lineRule="auto"/>
        <w:rPr>
          <w:lang w:val="en-GB"/>
        </w:rPr>
      </w:pPr>
      <w:r>
        <w:rPr>
          <w:lang w:val="en-GB"/>
        </w:rPr>
        <w:t>Row (2) shows</w:t>
      </w:r>
      <w:r w:rsidR="000673E6">
        <w:rPr>
          <w:lang w:val="en-GB"/>
        </w:rPr>
        <w:t xml:space="preserve"> the </w:t>
      </w:r>
      <w:r>
        <w:rPr>
          <w:lang w:val="en-GB"/>
        </w:rPr>
        <w:t xml:space="preserve">percentage of population </w:t>
      </w:r>
      <w:r w:rsidR="00323652">
        <w:rPr>
          <w:lang w:val="en-GB"/>
        </w:rPr>
        <w:t>in</w:t>
      </w:r>
      <w:r>
        <w:rPr>
          <w:lang w:val="en-GB"/>
        </w:rPr>
        <w:t xml:space="preserve"> the region</w:t>
      </w:r>
      <w:r w:rsidR="00323652">
        <w:rPr>
          <w:lang w:val="en-GB"/>
        </w:rPr>
        <w:t xml:space="preserve"> after deduction of the city with the Regional Office.</w:t>
      </w:r>
    </w:p>
    <w:p w14:paraId="2E86197A" w14:textId="102EA1B7" w:rsidR="00323652" w:rsidRDefault="00323652" w:rsidP="00CB34F4">
      <w:pPr>
        <w:snapToGrid w:val="0"/>
        <w:spacing w:after="120" w:line="240" w:lineRule="auto"/>
        <w:rPr>
          <w:lang w:val="en-GB"/>
        </w:rPr>
      </w:pPr>
      <w:r>
        <w:rPr>
          <w:lang w:val="en-GB"/>
        </w:rPr>
        <w:t xml:space="preserve">Row (3) estimates the number of clients to be served per staff member if 35% of the unemployed of the whole region are served. This would certainly be a lower limit, since we must assume that more than 35% of unemployed in the city with the regional office will be served. With the exception of Telavi, </w:t>
      </w:r>
      <w:r w:rsidR="00731732">
        <w:rPr>
          <w:lang w:val="en-GB"/>
        </w:rPr>
        <w:t>Ozurgeti and Ambrolauri</w:t>
      </w:r>
      <w:r w:rsidR="00731732">
        <w:rPr>
          <w:lang w:val="en-GB"/>
        </w:rPr>
        <w:t xml:space="preserve"> the numbers are still much higher than the 500 from Assumption 1.</w:t>
      </w:r>
    </w:p>
    <w:p w14:paraId="1326021C" w14:textId="76CB243F" w:rsidR="00F06BCC" w:rsidRDefault="00323652" w:rsidP="00CB34F4">
      <w:pPr>
        <w:snapToGrid w:val="0"/>
        <w:spacing w:after="120" w:line="240" w:lineRule="auto"/>
        <w:rPr>
          <w:lang w:val="en-GB"/>
        </w:rPr>
      </w:pPr>
      <w:r>
        <w:rPr>
          <w:lang w:val="en-GB"/>
        </w:rPr>
        <w:t xml:space="preserve">Row (4) gives </w:t>
      </w:r>
      <w:r w:rsidR="00F06BCC">
        <w:rPr>
          <w:lang w:val="en-GB"/>
        </w:rPr>
        <w:t>an</w:t>
      </w:r>
      <w:r w:rsidR="00731732">
        <w:rPr>
          <w:lang w:val="en-GB"/>
        </w:rPr>
        <w:t xml:space="preserve"> estimat</w:t>
      </w:r>
      <w:r w:rsidR="00F06BCC">
        <w:rPr>
          <w:lang w:val="en-GB"/>
        </w:rPr>
        <w:t>ion of the workload per SESA staff member for</w:t>
      </w:r>
      <w:r w:rsidR="00731732">
        <w:rPr>
          <w:lang w:val="en-GB"/>
        </w:rPr>
        <w:t xml:space="preserve"> 35% of the unemployed of the </w:t>
      </w:r>
      <w:r w:rsidR="00731732">
        <w:rPr>
          <w:lang w:val="en-GB"/>
        </w:rPr>
        <w:t>remaining areas</w:t>
      </w:r>
      <w:r w:rsidR="00F06BCC">
        <w:rPr>
          <w:lang w:val="en-GB"/>
        </w:rPr>
        <w:t>. These numbers come in addition to the workload for serving the unemployed from the city with the Regional Office.</w:t>
      </w:r>
      <w:r w:rsidR="00731732">
        <w:rPr>
          <w:lang w:val="en-GB"/>
        </w:rPr>
        <w:t xml:space="preserve"> </w:t>
      </w:r>
      <w:r w:rsidR="00F06BCC">
        <w:rPr>
          <w:lang w:val="en-GB"/>
        </w:rPr>
        <w:t>Even though these numbers are presumably too high</w:t>
      </w:r>
      <w:r w:rsidR="00000C28">
        <w:rPr>
          <w:lang w:val="en-GB"/>
        </w:rPr>
        <w:t xml:space="preserve"> </w:t>
      </w:r>
      <w:r w:rsidR="00F06BCC">
        <w:rPr>
          <w:lang w:val="en-GB"/>
        </w:rPr>
        <w:t>as explained in Assumption 4, they are still beyond the capacities of the current staffing of the Agency</w:t>
      </w:r>
      <w:r w:rsidR="00000C28">
        <w:rPr>
          <w:lang w:val="en-GB"/>
        </w:rPr>
        <w:t xml:space="preserve">. </w:t>
      </w:r>
      <w:r w:rsidR="00000C28">
        <w:rPr>
          <w:lang w:val="en-GB"/>
        </w:rPr>
        <w:t>(</w:t>
      </w:r>
      <w:r w:rsidR="00000C28">
        <w:rPr>
          <w:lang w:val="en-GB"/>
        </w:rPr>
        <w:t>E</w:t>
      </w:r>
      <w:r w:rsidR="00000C28">
        <w:rPr>
          <w:lang w:val="en-GB"/>
        </w:rPr>
        <w:t xml:space="preserve">xceptions </w:t>
      </w:r>
      <w:r w:rsidR="00000C28">
        <w:rPr>
          <w:lang w:val="en-GB"/>
        </w:rPr>
        <w:t xml:space="preserve">again </w:t>
      </w:r>
      <w:r w:rsidR="00000C28">
        <w:rPr>
          <w:lang w:val="en-GB"/>
        </w:rPr>
        <w:t>Telavi, Ozurgeti and Ambrolauri</w:t>
      </w:r>
      <w:r w:rsidR="00000C28">
        <w:rPr>
          <w:lang w:val="en-GB"/>
        </w:rPr>
        <w:t>.</w:t>
      </w:r>
      <w:r w:rsidR="00000C28">
        <w:rPr>
          <w:lang w:val="en-GB"/>
        </w:rPr>
        <w:t>)</w:t>
      </w:r>
    </w:p>
    <w:p w14:paraId="65A8492E" w14:textId="319294F7" w:rsidR="00F97B73" w:rsidRPr="00323652" w:rsidRDefault="00323652" w:rsidP="00323652">
      <w:pPr>
        <w:snapToGrid w:val="0"/>
        <w:spacing w:before="240" w:after="120" w:line="240" w:lineRule="auto"/>
        <w:rPr>
          <w:u w:val="single"/>
          <w:lang w:val="en-GB"/>
        </w:rPr>
      </w:pPr>
      <w:r w:rsidRPr="00323652">
        <w:rPr>
          <w:u w:val="single"/>
          <w:lang w:val="en-GB"/>
        </w:rPr>
        <w:t>Conclusion</w:t>
      </w:r>
    </w:p>
    <w:p w14:paraId="662F0264" w14:textId="2B36B31E" w:rsidR="00F97B73" w:rsidRDefault="00044758" w:rsidP="00CB34F4">
      <w:pPr>
        <w:snapToGrid w:val="0"/>
        <w:spacing w:after="120" w:line="240" w:lineRule="auto"/>
        <w:rPr>
          <w:lang w:val="en-GB"/>
        </w:rPr>
      </w:pPr>
      <w:r>
        <w:rPr>
          <w:lang w:val="en-GB"/>
        </w:rPr>
        <w:t xml:space="preserve">It is unlikely that </w:t>
      </w:r>
      <w:r w:rsidR="00323652">
        <w:rPr>
          <w:lang w:val="en-GB"/>
        </w:rPr>
        <w:t>the workload per staff member is manageable</w:t>
      </w:r>
      <w:r>
        <w:rPr>
          <w:lang w:val="en-GB"/>
        </w:rPr>
        <w:t xml:space="preserve">, if </w:t>
      </w:r>
      <w:r w:rsidRPr="003B3294">
        <w:rPr>
          <w:lang w:val="en-GB"/>
        </w:rPr>
        <w:t xml:space="preserve">35% of the </w:t>
      </w:r>
      <w:r w:rsidRPr="003B3294">
        <w:rPr>
          <w:rFonts w:ascii="Calibri" w:hAnsi="Calibri" w:cs="Calibri"/>
          <w:color w:val="000000"/>
          <w:lang w:val="en-GB"/>
        </w:rPr>
        <w:t xml:space="preserve">beneficiaries from the remote areas/municipalities without SESA offices </w:t>
      </w:r>
      <w:r>
        <w:rPr>
          <w:rFonts w:ascii="Calibri" w:hAnsi="Calibri" w:cs="Calibri"/>
          <w:color w:val="000000"/>
          <w:lang w:val="en-GB"/>
        </w:rPr>
        <w:t>i</w:t>
      </w:r>
      <w:r w:rsidRPr="003B3294">
        <w:rPr>
          <w:rFonts w:ascii="Calibri" w:hAnsi="Calibri" w:cs="Calibri"/>
          <w:color w:val="000000"/>
          <w:lang w:val="en-GB"/>
        </w:rPr>
        <w:t xml:space="preserve">s the target figure </w:t>
      </w:r>
      <w:r>
        <w:rPr>
          <w:rFonts w:ascii="Calibri" w:hAnsi="Calibri" w:cs="Calibri"/>
          <w:color w:val="000000"/>
          <w:lang w:val="en-GB"/>
        </w:rPr>
        <w:t xml:space="preserve">of clients </w:t>
      </w:r>
      <w:r w:rsidRPr="003B3294">
        <w:rPr>
          <w:rFonts w:ascii="Calibri" w:hAnsi="Calibri" w:cs="Calibri"/>
          <w:color w:val="000000"/>
          <w:lang w:val="en-GB"/>
        </w:rPr>
        <w:t>to be covered by the Regional Office</w:t>
      </w:r>
      <w:r>
        <w:rPr>
          <w:rFonts w:ascii="Calibri" w:hAnsi="Calibri" w:cs="Calibri"/>
          <w:color w:val="000000"/>
          <w:lang w:val="en-GB"/>
        </w:rPr>
        <w:t>.</w:t>
      </w:r>
      <w:r w:rsidR="001D35C0">
        <w:rPr>
          <w:rFonts w:ascii="Calibri" w:hAnsi="Calibri" w:cs="Calibri"/>
          <w:color w:val="000000"/>
          <w:lang w:val="en-GB"/>
        </w:rPr>
        <w:t xml:space="preserve"> </w:t>
      </w:r>
      <w:r w:rsidR="00323652">
        <w:rPr>
          <w:lang w:val="en-GB"/>
        </w:rPr>
        <w:t xml:space="preserve">I would </w:t>
      </w:r>
      <w:r w:rsidR="001D35C0">
        <w:rPr>
          <w:lang w:val="en-GB"/>
        </w:rPr>
        <w:t>therefore propose</w:t>
      </w:r>
      <w:r w:rsidR="00323652">
        <w:rPr>
          <w:lang w:val="en-GB"/>
        </w:rPr>
        <w:t xml:space="preserve"> that we take the number of clients actually served applying the NSM a</w:t>
      </w:r>
      <w:r w:rsidR="001D35C0">
        <w:rPr>
          <w:lang w:val="en-GB"/>
        </w:rPr>
        <w:t>s</w:t>
      </w:r>
      <w:r w:rsidR="00323652">
        <w:rPr>
          <w:lang w:val="en-GB"/>
        </w:rPr>
        <w:t xml:space="preserve"> the basis for calculation</w:t>
      </w:r>
      <w:r w:rsidR="001D35C0">
        <w:rPr>
          <w:lang w:val="en-GB"/>
        </w:rPr>
        <w:t xml:space="preserve">. This would mean that until the end of 2021 a share of 65% of the clients actually served come from the city with the Regional Office, and 35% come from the </w:t>
      </w:r>
      <w:r w:rsidR="001D35C0">
        <w:rPr>
          <w:lang w:val="en-GB"/>
        </w:rPr>
        <w:lastRenderedPageBreak/>
        <w:t xml:space="preserve">remote areas and municipalities. This measure is somewhat unbalanced in view of the fact that the share of population in the </w:t>
      </w:r>
      <w:r w:rsidR="001D35C0">
        <w:rPr>
          <w:lang w:val="en-GB"/>
        </w:rPr>
        <w:t>remote areas and municipalities</w:t>
      </w:r>
      <w:r w:rsidR="001D35C0">
        <w:rPr>
          <w:lang w:val="en-GB"/>
        </w:rPr>
        <w:t xml:space="preserve"> varies between the regions, but this could be adjusted for the years 2022 and 2023.</w:t>
      </w:r>
    </w:p>
    <w:p w14:paraId="17E9EE84" w14:textId="0412BC4C" w:rsidR="001D35C0" w:rsidRDefault="001D35C0" w:rsidP="00CB34F4">
      <w:pPr>
        <w:snapToGrid w:val="0"/>
        <w:spacing w:after="120" w:line="240" w:lineRule="auto"/>
        <w:rPr>
          <w:lang w:val="en-GB"/>
        </w:rPr>
      </w:pPr>
      <w:r>
        <w:rPr>
          <w:lang w:val="en-GB"/>
        </w:rPr>
        <w:t>To come to a more realistic picture it would be necessary to calculate this using the data of persons registered in the WorkNet.</w:t>
      </w:r>
    </w:p>
    <w:sectPr w:rsidR="001D35C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41D04" w14:textId="77777777" w:rsidR="0072314D" w:rsidRDefault="0072314D" w:rsidP="00046C9C">
      <w:pPr>
        <w:spacing w:after="0" w:line="240" w:lineRule="auto"/>
      </w:pPr>
      <w:r>
        <w:separator/>
      </w:r>
    </w:p>
  </w:endnote>
  <w:endnote w:type="continuationSeparator" w:id="0">
    <w:p w14:paraId="156E5263" w14:textId="77777777" w:rsidR="0072314D" w:rsidRDefault="0072314D" w:rsidP="00046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03ECF" w14:textId="77777777" w:rsidR="0072314D" w:rsidRDefault="0072314D" w:rsidP="00046C9C">
      <w:pPr>
        <w:spacing w:after="0" w:line="240" w:lineRule="auto"/>
      </w:pPr>
      <w:r>
        <w:separator/>
      </w:r>
    </w:p>
  </w:footnote>
  <w:footnote w:type="continuationSeparator" w:id="0">
    <w:p w14:paraId="3DF57016" w14:textId="77777777" w:rsidR="0072314D" w:rsidRDefault="0072314D" w:rsidP="00046C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63CE9"/>
    <w:multiLevelType w:val="hybridMultilevel"/>
    <w:tmpl w:val="E56CFEC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58D2AF8"/>
    <w:multiLevelType w:val="hybridMultilevel"/>
    <w:tmpl w:val="5EAC7B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42D19"/>
    <w:multiLevelType w:val="hybridMultilevel"/>
    <w:tmpl w:val="CC66F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8466BC"/>
    <w:multiLevelType w:val="hybridMultilevel"/>
    <w:tmpl w:val="83B074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C244644"/>
    <w:multiLevelType w:val="multilevel"/>
    <w:tmpl w:val="C758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E120E"/>
    <w:multiLevelType w:val="multilevel"/>
    <w:tmpl w:val="A896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A01924"/>
    <w:multiLevelType w:val="hybridMultilevel"/>
    <w:tmpl w:val="3AFC353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C57264A"/>
    <w:multiLevelType w:val="hybridMultilevel"/>
    <w:tmpl w:val="5B5EBC3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9D34C30"/>
    <w:multiLevelType w:val="multilevel"/>
    <w:tmpl w:val="3BDA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2571E9"/>
    <w:multiLevelType w:val="hybridMultilevel"/>
    <w:tmpl w:val="843EA80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A080087"/>
    <w:multiLevelType w:val="multilevel"/>
    <w:tmpl w:val="B20A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692C6F"/>
    <w:multiLevelType w:val="multilevel"/>
    <w:tmpl w:val="B536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4"/>
  </w:num>
  <w:num w:numId="4">
    <w:abstractNumId w:val="10"/>
  </w:num>
  <w:num w:numId="5">
    <w:abstractNumId w:val="6"/>
  </w:num>
  <w:num w:numId="6">
    <w:abstractNumId w:val="11"/>
  </w:num>
  <w:num w:numId="7">
    <w:abstractNumId w:val="7"/>
  </w:num>
  <w:num w:numId="8">
    <w:abstractNumId w:val="9"/>
  </w:num>
  <w:num w:numId="9">
    <w:abstractNumId w:val="0"/>
  </w:num>
  <w:num w:numId="10">
    <w:abstractNumId w:val="1"/>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7CD"/>
    <w:rsid w:val="00000C28"/>
    <w:rsid w:val="00016579"/>
    <w:rsid w:val="00024766"/>
    <w:rsid w:val="000256A8"/>
    <w:rsid w:val="00026C46"/>
    <w:rsid w:val="00037852"/>
    <w:rsid w:val="00037A3F"/>
    <w:rsid w:val="00040F6B"/>
    <w:rsid w:val="00044758"/>
    <w:rsid w:val="00046C9C"/>
    <w:rsid w:val="000623A8"/>
    <w:rsid w:val="00066A8F"/>
    <w:rsid w:val="000673E6"/>
    <w:rsid w:val="00080161"/>
    <w:rsid w:val="00080D6C"/>
    <w:rsid w:val="00090770"/>
    <w:rsid w:val="000950B1"/>
    <w:rsid w:val="0009600C"/>
    <w:rsid w:val="00096746"/>
    <w:rsid w:val="000A0F2C"/>
    <w:rsid w:val="000A2EAD"/>
    <w:rsid w:val="000A6BC7"/>
    <w:rsid w:val="000A79B8"/>
    <w:rsid w:val="000A7F58"/>
    <w:rsid w:val="000B2842"/>
    <w:rsid w:val="000D4E61"/>
    <w:rsid w:val="000E4045"/>
    <w:rsid w:val="000F3A1A"/>
    <w:rsid w:val="00135DCD"/>
    <w:rsid w:val="00145F97"/>
    <w:rsid w:val="00184FD3"/>
    <w:rsid w:val="001B4349"/>
    <w:rsid w:val="001C522D"/>
    <w:rsid w:val="001C7892"/>
    <w:rsid w:val="001D35C0"/>
    <w:rsid w:val="001E628B"/>
    <w:rsid w:val="001F0DE8"/>
    <w:rsid w:val="001F7B7B"/>
    <w:rsid w:val="00200656"/>
    <w:rsid w:val="00200B13"/>
    <w:rsid w:val="00200C20"/>
    <w:rsid w:val="002058EC"/>
    <w:rsid w:val="0021188E"/>
    <w:rsid w:val="00223E8F"/>
    <w:rsid w:val="00227ED7"/>
    <w:rsid w:val="00237F03"/>
    <w:rsid w:val="00244536"/>
    <w:rsid w:val="00256A83"/>
    <w:rsid w:val="0026537E"/>
    <w:rsid w:val="00283969"/>
    <w:rsid w:val="00284593"/>
    <w:rsid w:val="002848FC"/>
    <w:rsid w:val="0028559D"/>
    <w:rsid w:val="002A11DF"/>
    <w:rsid w:val="002A1E43"/>
    <w:rsid w:val="002A6E6A"/>
    <w:rsid w:val="002B41D3"/>
    <w:rsid w:val="002C7267"/>
    <w:rsid w:val="002D748A"/>
    <w:rsid w:val="002D7782"/>
    <w:rsid w:val="002F2349"/>
    <w:rsid w:val="002F2DA2"/>
    <w:rsid w:val="00304F85"/>
    <w:rsid w:val="00315024"/>
    <w:rsid w:val="0032012A"/>
    <w:rsid w:val="00323652"/>
    <w:rsid w:val="003249BC"/>
    <w:rsid w:val="003256C6"/>
    <w:rsid w:val="00327853"/>
    <w:rsid w:val="003563E0"/>
    <w:rsid w:val="00381AD6"/>
    <w:rsid w:val="0038778B"/>
    <w:rsid w:val="003A4505"/>
    <w:rsid w:val="003B0401"/>
    <w:rsid w:val="003B2051"/>
    <w:rsid w:val="003B3294"/>
    <w:rsid w:val="003E3CE7"/>
    <w:rsid w:val="0041751C"/>
    <w:rsid w:val="0042025F"/>
    <w:rsid w:val="004331EC"/>
    <w:rsid w:val="004363EC"/>
    <w:rsid w:val="00437FDB"/>
    <w:rsid w:val="00452C1E"/>
    <w:rsid w:val="00482D1D"/>
    <w:rsid w:val="0048502A"/>
    <w:rsid w:val="00494031"/>
    <w:rsid w:val="0049403F"/>
    <w:rsid w:val="004A0B3A"/>
    <w:rsid w:val="004B0745"/>
    <w:rsid w:val="004B2888"/>
    <w:rsid w:val="004B57CD"/>
    <w:rsid w:val="004D3281"/>
    <w:rsid w:val="004E1855"/>
    <w:rsid w:val="004E38B5"/>
    <w:rsid w:val="004F04E4"/>
    <w:rsid w:val="0052058D"/>
    <w:rsid w:val="0052475B"/>
    <w:rsid w:val="005309C4"/>
    <w:rsid w:val="00532024"/>
    <w:rsid w:val="005348E7"/>
    <w:rsid w:val="00537DBB"/>
    <w:rsid w:val="00541E90"/>
    <w:rsid w:val="005458D4"/>
    <w:rsid w:val="005647A0"/>
    <w:rsid w:val="00575752"/>
    <w:rsid w:val="00581855"/>
    <w:rsid w:val="0058529D"/>
    <w:rsid w:val="005A1553"/>
    <w:rsid w:val="005A5103"/>
    <w:rsid w:val="005A7C3E"/>
    <w:rsid w:val="005B2BD1"/>
    <w:rsid w:val="005B3F80"/>
    <w:rsid w:val="005D0547"/>
    <w:rsid w:val="005D0E2F"/>
    <w:rsid w:val="00600C19"/>
    <w:rsid w:val="00600F80"/>
    <w:rsid w:val="006021E2"/>
    <w:rsid w:val="00605CE1"/>
    <w:rsid w:val="006301A9"/>
    <w:rsid w:val="00633031"/>
    <w:rsid w:val="0063604B"/>
    <w:rsid w:val="006509E9"/>
    <w:rsid w:val="006561E4"/>
    <w:rsid w:val="0066162E"/>
    <w:rsid w:val="0066244C"/>
    <w:rsid w:val="006625B4"/>
    <w:rsid w:val="00664140"/>
    <w:rsid w:val="006779C6"/>
    <w:rsid w:val="00677AD7"/>
    <w:rsid w:val="0068170D"/>
    <w:rsid w:val="00682F44"/>
    <w:rsid w:val="006943D0"/>
    <w:rsid w:val="006A0322"/>
    <w:rsid w:val="006A32DF"/>
    <w:rsid w:val="006A73D3"/>
    <w:rsid w:val="006C488D"/>
    <w:rsid w:val="006C53DA"/>
    <w:rsid w:val="006D183A"/>
    <w:rsid w:val="006D535A"/>
    <w:rsid w:val="006F0C53"/>
    <w:rsid w:val="006F6328"/>
    <w:rsid w:val="00707635"/>
    <w:rsid w:val="00712561"/>
    <w:rsid w:val="0072314D"/>
    <w:rsid w:val="00725297"/>
    <w:rsid w:val="00731732"/>
    <w:rsid w:val="007321AF"/>
    <w:rsid w:val="00737813"/>
    <w:rsid w:val="00752778"/>
    <w:rsid w:val="00761D54"/>
    <w:rsid w:val="0076776C"/>
    <w:rsid w:val="0077272E"/>
    <w:rsid w:val="00777573"/>
    <w:rsid w:val="00777EA4"/>
    <w:rsid w:val="00784EF9"/>
    <w:rsid w:val="007904FD"/>
    <w:rsid w:val="0079537A"/>
    <w:rsid w:val="007C3FAE"/>
    <w:rsid w:val="007C6539"/>
    <w:rsid w:val="007C7FF7"/>
    <w:rsid w:val="007E5103"/>
    <w:rsid w:val="007F1ADB"/>
    <w:rsid w:val="007F3238"/>
    <w:rsid w:val="0080522C"/>
    <w:rsid w:val="00810DA2"/>
    <w:rsid w:val="0081381C"/>
    <w:rsid w:val="00817D83"/>
    <w:rsid w:val="00827F71"/>
    <w:rsid w:val="00836892"/>
    <w:rsid w:val="008440EE"/>
    <w:rsid w:val="00851266"/>
    <w:rsid w:val="00864983"/>
    <w:rsid w:val="008768B1"/>
    <w:rsid w:val="008B593A"/>
    <w:rsid w:val="008B61D4"/>
    <w:rsid w:val="008C46AF"/>
    <w:rsid w:val="008D0419"/>
    <w:rsid w:val="008D20A3"/>
    <w:rsid w:val="008D36D7"/>
    <w:rsid w:val="008D61E0"/>
    <w:rsid w:val="008D76DB"/>
    <w:rsid w:val="008E1015"/>
    <w:rsid w:val="00901E99"/>
    <w:rsid w:val="0090347F"/>
    <w:rsid w:val="009046A3"/>
    <w:rsid w:val="009050DA"/>
    <w:rsid w:val="009125A7"/>
    <w:rsid w:val="0092088E"/>
    <w:rsid w:val="0093023A"/>
    <w:rsid w:val="0093314A"/>
    <w:rsid w:val="009423C9"/>
    <w:rsid w:val="00946F39"/>
    <w:rsid w:val="00952FA1"/>
    <w:rsid w:val="009550EF"/>
    <w:rsid w:val="009677CB"/>
    <w:rsid w:val="009805B6"/>
    <w:rsid w:val="00986A36"/>
    <w:rsid w:val="00987BB1"/>
    <w:rsid w:val="009900C7"/>
    <w:rsid w:val="009915BA"/>
    <w:rsid w:val="00996718"/>
    <w:rsid w:val="009A5498"/>
    <w:rsid w:val="009B7D0D"/>
    <w:rsid w:val="009C08D8"/>
    <w:rsid w:val="009C54EA"/>
    <w:rsid w:val="009E10F7"/>
    <w:rsid w:val="009F5E79"/>
    <w:rsid w:val="009F6E14"/>
    <w:rsid w:val="00A15D3F"/>
    <w:rsid w:val="00A26664"/>
    <w:rsid w:val="00A303F7"/>
    <w:rsid w:val="00A354BA"/>
    <w:rsid w:val="00A53E7A"/>
    <w:rsid w:val="00A601E9"/>
    <w:rsid w:val="00A6248E"/>
    <w:rsid w:val="00A936B0"/>
    <w:rsid w:val="00AB0C08"/>
    <w:rsid w:val="00AC1FBF"/>
    <w:rsid w:val="00AC4214"/>
    <w:rsid w:val="00AD7A06"/>
    <w:rsid w:val="00AF40EA"/>
    <w:rsid w:val="00B00101"/>
    <w:rsid w:val="00B037E8"/>
    <w:rsid w:val="00B16683"/>
    <w:rsid w:val="00B205AA"/>
    <w:rsid w:val="00B22738"/>
    <w:rsid w:val="00B22E21"/>
    <w:rsid w:val="00B3519C"/>
    <w:rsid w:val="00B4665C"/>
    <w:rsid w:val="00B47EA2"/>
    <w:rsid w:val="00B507A9"/>
    <w:rsid w:val="00B54AF0"/>
    <w:rsid w:val="00B56B73"/>
    <w:rsid w:val="00B56E9A"/>
    <w:rsid w:val="00B645C8"/>
    <w:rsid w:val="00B662D2"/>
    <w:rsid w:val="00B719E1"/>
    <w:rsid w:val="00B812ED"/>
    <w:rsid w:val="00B84A9C"/>
    <w:rsid w:val="00B91186"/>
    <w:rsid w:val="00B9676D"/>
    <w:rsid w:val="00BA399A"/>
    <w:rsid w:val="00BA651C"/>
    <w:rsid w:val="00BB2543"/>
    <w:rsid w:val="00BB633F"/>
    <w:rsid w:val="00BB72D6"/>
    <w:rsid w:val="00BC1347"/>
    <w:rsid w:val="00BC5187"/>
    <w:rsid w:val="00BC7C71"/>
    <w:rsid w:val="00BD2C49"/>
    <w:rsid w:val="00BF2BFF"/>
    <w:rsid w:val="00BF57C0"/>
    <w:rsid w:val="00C0393E"/>
    <w:rsid w:val="00C03D76"/>
    <w:rsid w:val="00C129FC"/>
    <w:rsid w:val="00C3297B"/>
    <w:rsid w:val="00C40352"/>
    <w:rsid w:val="00C47779"/>
    <w:rsid w:val="00C47CC3"/>
    <w:rsid w:val="00C55E54"/>
    <w:rsid w:val="00C62BF7"/>
    <w:rsid w:val="00C65DA9"/>
    <w:rsid w:val="00C6714E"/>
    <w:rsid w:val="00C70DFA"/>
    <w:rsid w:val="00C72AAD"/>
    <w:rsid w:val="00CA107A"/>
    <w:rsid w:val="00CA23EA"/>
    <w:rsid w:val="00CA7CF2"/>
    <w:rsid w:val="00CB34F4"/>
    <w:rsid w:val="00CC1F32"/>
    <w:rsid w:val="00CE79D5"/>
    <w:rsid w:val="00CF3030"/>
    <w:rsid w:val="00CF35E5"/>
    <w:rsid w:val="00CF46C2"/>
    <w:rsid w:val="00D016D4"/>
    <w:rsid w:val="00D02455"/>
    <w:rsid w:val="00D10E54"/>
    <w:rsid w:val="00D12625"/>
    <w:rsid w:val="00D25878"/>
    <w:rsid w:val="00D31777"/>
    <w:rsid w:val="00D462A3"/>
    <w:rsid w:val="00D72941"/>
    <w:rsid w:val="00D7573A"/>
    <w:rsid w:val="00D82B36"/>
    <w:rsid w:val="00D90BC0"/>
    <w:rsid w:val="00DA1A61"/>
    <w:rsid w:val="00DD2473"/>
    <w:rsid w:val="00DE32E8"/>
    <w:rsid w:val="00DF20C0"/>
    <w:rsid w:val="00E00A56"/>
    <w:rsid w:val="00E221A4"/>
    <w:rsid w:val="00E31D97"/>
    <w:rsid w:val="00E442A4"/>
    <w:rsid w:val="00E45517"/>
    <w:rsid w:val="00E55EA3"/>
    <w:rsid w:val="00E665AE"/>
    <w:rsid w:val="00E80E31"/>
    <w:rsid w:val="00E82A5E"/>
    <w:rsid w:val="00E83DCC"/>
    <w:rsid w:val="00E8639D"/>
    <w:rsid w:val="00E92434"/>
    <w:rsid w:val="00EA1BB4"/>
    <w:rsid w:val="00EB2FD2"/>
    <w:rsid w:val="00EB47AC"/>
    <w:rsid w:val="00EC0AB7"/>
    <w:rsid w:val="00EC4A50"/>
    <w:rsid w:val="00EC67F5"/>
    <w:rsid w:val="00ED1947"/>
    <w:rsid w:val="00EE601F"/>
    <w:rsid w:val="00EF1BDC"/>
    <w:rsid w:val="00F06BCC"/>
    <w:rsid w:val="00F11EF6"/>
    <w:rsid w:val="00F23DD4"/>
    <w:rsid w:val="00F37083"/>
    <w:rsid w:val="00F43B07"/>
    <w:rsid w:val="00F45DD5"/>
    <w:rsid w:val="00F527D2"/>
    <w:rsid w:val="00F573BB"/>
    <w:rsid w:val="00F6619D"/>
    <w:rsid w:val="00F7630B"/>
    <w:rsid w:val="00F8212F"/>
    <w:rsid w:val="00F86DF1"/>
    <w:rsid w:val="00F96435"/>
    <w:rsid w:val="00F97B73"/>
    <w:rsid w:val="00F97B93"/>
    <w:rsid w:val="00FA3EA1"/>
    <w:rsid w:val="00FA6A7A"/>
    <w:rsid w:val="00FA6DFD"/>
    <w:rsid w:val="00FB15C6"/>
    <w:rsid w:val="00FB6F6B"/>
    <w:rsid w:val="00FC1EC9"/>
    <w:rsid w:val="00FC6E89"/>
    <w:rsid w:val="00FD0B7C"/>
    <w:rsid w:val="00FD4936"/>
    <w:rsid w:val="00FD5CA2"/>
    <w:rsid w:val="00FD6310"/>
    <w:rsid w:val="00FF445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D0643"/>
  <w15:chartTrackingRefBased/>
  <w15:docId w15:val="{305E4902-EF4D-4D62-B11B-727102A7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6C9C"/>
    <w:rPr>
      <w:color w:val="0563C1" w:themeColor="hyperlink"/>
      <w:u w:val="single"/>
    </w:rPr>
  </w:style>
  <w:style w:type="character" w:styleId="UnresolvedMention">
    <w:name w:val="Unresolved Mention"/>
    <w:basedOn w:val="DefaultParagraphFont"/>
    <w:uiPriority w:val="99"/>
    <w:semiHidden/>
    <w:unhideWhenUsed/>
    <w:rsid w:val="00046C9C"/>
    <w:rPr>
      <w:color w:val="605E5C"/>
      <w:shd w:val="clear" w:color="auto" w:fill="E1DFDD"/>
    </w:rPr>
  </w:style>
  <w:style w:type="paragraph" w:styleId="Header">
    <w:name w:val="header"/>
    <w:basedOn w:val="Normal"/>
    <w:link w:val="HeaderChar"/>
    <w:uiPriority w:val="99"/>
    <w:unhideWhenUsed/>
    <w:rsid w:val="00046C9C"/>
    <w:pPr>
      <w:tabs>
        <w:tab w:val="center" w:pos="4536"/>
        <w:tab w:val="right" w:pos="9072"/>
      </w:tabs>
      <w:spacing w:after="0" w:line="240" w:lineRule="auto"/>
    </w:pPr>
  </w:style>
  <w:style w:type="character" w:customStyle="1" w:styleId="HeaderChar">
    <w:name w:val="Header Char"/>
    <w:basedOn w:val="DefaultParagraphFont"/>
    <w:link w:val="Header"/>
    <w:uiPriority w:val="99"/>
    <w:rsid w:val="00046C9C"/>
  </w:style>
  <w:style w:type="paragraph" w:styleId="Footer">
    <w:name w:val="footer"/>
    <w:basedOn w:val="Normal"/>
    <w:link w:val="FooterChar"/>
    <w:uiPriority w:val="99"/>
    <w:unhideWhenUsed/>
    <w:rsid w:val="00046C9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46C9C"/>
  </w:style>
  <w:style w:type="character" w:styleId="FollowedHyperlink">
    <w:name w:val="FollowedHyperlink"/>
    <w:basedOn w:val="DefaultParagraphFont"/>
    <w:uiPriority w:val="99"/>
    <w:semiHidden/>
    <w:unhideWhenUsed/>
    <w:rsid w:val="00C6714E"/>
    <w:rPr>
      <w:color w:val="954F72" w:themeColor="followedHyperlink"/>
      <w:u w:val="single"/>
    </w:rPr>
  </w:style>
  <w:style w:type="paragraph" w:styleId="ListParagraph">
    <w:name w:val="List Paragraph"/>
    <w:basedOn w:val="Normal"/>
    <w:uiPriority w:val="34"/>
    <w:qFormat/>
    <w:rsid w:val="0080522C"/>
    <w:pPr>
      <w:ind w:left="720"/>
      <w:contextualSpacing/>
    </w:pPr>
  </w:style>
  <w:style w:type="paragraph" w:styleId="Date">
    <w:name w:val="Date"/>
    <w:basedOn w:val="Normal"/>
    <w:next w:val="Normal"/>
    <w:link w:val="DateChar"/>
    <w:uiPriority w:val="99"/>
    <w:semiHidden/>
    <w:unhideWhenUsed/>
    <w:rsid w:val="00B205AA"/>
  </w:style>
  <w:style w:type="character" w:customStyle="1" w:styleId="DateChar">
    <w:name w:val="Date Char"/>
    <w:basedOn w:val="DefaultParagraphFont"/>
    <w:link w:val="Date"/>
    <w:uiPriority w:val="99"/>
    <w:semiHidden/>
    <w:rsid w:val="00B205AA"/>
  </w:style>
  <w:style w:type="paragraph" w:styleId="BalloonText">
    <w:name w:val="Balloon Text"/>
    <w:basedOn w:val="Normal"/>
    <w:link w:val="BalloonTextChar"/>
    <w:uiPriority w:val="99"/>
    <w:semiHidden/>
    <w:unhideWhenUsed/>
    <w:rsid w:val="00CE79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9D5"/>
    <w:rPr>
      <w:rFonts w:ascii="Segoe UI" w:hAnsi="Segoe UI" w:cs="Segoe UI"/>
      <w:sz w:val="18"/>
      <w:szCs w:val="18"/>
    </w:rPr>
  </w:style>
  <w:style w:type="paragraph" w:styleId="FootnoteText">
    <w:name w:val="footnote text"/>
    <w:basedOn w:val="Normal"/>
    <w:link w:val="FootnoteTextChar"/>
    <w:uiPriority w:val="99"/>
    <w:semiHidden/>
    <w:unhideWhenUsed/>
    <w:rsid w:val="009208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088E"/>
    <w:rPr>
      <w:sz w:val="20"/>
      <w:szCs w:val="20"/>
    </w:rPr>
  </w:style>
  <w:style w:type="character" w:styleId="FootnoteReference">
    <w:name w:val="footnote reference"/>
    <w:basedOn w:val="DefaultParagraphFont"/>
    <w:uiPriority w:val="99"/>
    <w:semiHidden/>
    <w:unhideWhenUsed/>
    <w:rsid w:val="009208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873209">
      <w:bodyDiv w:val="1"/>
      <w:marLeft w:val="0"/>
      <w:marRight w:val="0"/>
      <w:marTop w:val="0"/>
      <w:marBottom w:val="0"/>
      <w:divBdr>
        <w:top w:val="none" w:sz="0" w:space="0" w:color="auto"/>
        <w:left w:val="none" w:sz="0" w:space="0" w:color="auto"/>
        <w:bottom w:val="none" w:sz="0" w:space="0" w:color="auto"/>
        <w:right w:val="none" w:sz="0" w:space="0" w:color="auto"/>
      </w:divBdr>
      <w:divsChild>
        <w:div w:id="1974289697">
          <w:marLeft w:val="0"/>
          <w:marRight w:val="0"/>
          <w:marTop w:val="0"/>
          <w:marBottom w:val="0"/>
          <w:divBdr>
            <w:top w:val="none" w:sz="0" w:space="0" w:color="auto"/>
            <w:left w:val="none" w:sz="0" w:space="0" w:color="auto"/>
            <w:bottom w:val="none" w:sz="0" w:space="0" w:color="auto"/>
            <w:right w:val="none" w:sz="0" w:space="0" w:color="auto"/>
          </w:divBdr>
          <w:divsChild>
            <w:div w:id="168015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22762">
      <w:bodyDiv w:val="1"/>
      <w:marLeft w:val="0"/>
      <w:marRight w:val="0"/>
      <w:marTop w:val="0"/>
      <w:marBottom w:val="0"/>
      <w:divBdr>
        <w:top w:val="none" w:sz="0" w:space="0" w:color="auto"/>
        <w:left w:val="none" w:sz="0" w:space="0" w:color="auto"/>
        <w:bottom w:val="none" w:sz="0" w:space="0" w:color="auto"/>
        <w:right w:val="none" w:sz="0" w:space="0" w:color="auto"/>
      </w:divBdr>
      <w:divsChild>
        <w:div w:id="267353992">
          <w:marLeft w:val="0"/>
          <w:marRight w:val="0"/>
          <w:marTop w:val="0"/>
          <w:marBottom w:val="0"/>
          <w:divBdr>
            <w:top w:val="none" w:sz="0" w:space="0" w:color="auto"/>
            <w:left w:val="none" w:sz="0" w:space="0" w:color="auto"/>
            <w:bottom w:val="none" w:sz="0" w:space="0" w:color="auto"/>
            <w:right w:val="none" w:sz="0" w:space="0" w:color="auto"/>
          </w:divBdr>
          <w:divsChild>
            <w:div w:id="219638208">
              <w:marLeft w:val="0"/>
              <w:marRight w:val="0"/>
              <w:marTop w:val="0"/>
              <w:marBottom w:val="0"/>
              <w:divBdr>
                <w:top w:val="none" w:sz="0" w:space="0" w:color="auto"/>
                <w:left w:val="none" w:sz="0" w:space="0" w:color="auto"/>
                <w:bottom w:val="none" w:sz="0" w:space="0" w:color="auto"/>
                <w:right w:val="none" w:sz="0" w:space="0" w:color="auto"/>
              </w:divBdr>
            </w:div>
          </w:divsChild>
        </w:div>
        <w:div w:id="503403270">
          <w:marLeft w:val="0"/>
          <w:marRight w:val="0"/>
          <w:marTop w:val="0"/>
          <w:marBottom w:val="0"/>
          <w:divBdr>
            <w:top w:val="none" w:sz="0" w:space="0" w:color="auto"/>
            <w:left w:val="none" w:sz="0" w:space="0" w:color="auto"/>
            <w:bottom w:val="none" w:sz="0" w:space="0" w:color="auto"/>
            <w:right w:val="none" w:sz="0" w:space="0" w:color="auto"/>
          </w:divBdr>
          <w:divsChild>
            <w:div w:id="438719226">
              <w:marLeft w:val="0"/>
              <w:marRight w:val="0"/>
              <w:marTop w:val="0"/>
              <w:marBottom w:val="0"/>
              <w:divBdr>
                <w:top w:val="none" w:sz="0" w:space="0" w:color="auto"/>
                <w:left w:val="none" w:sz="0" w:space="0" w:color="auto"/>
                <w:bottom w:val="none" w:sz="0" w:space="0" w:color="auto"/>
                <w:right w:val="none" w:sz="0" w:space="0" w:color="auto"/>
              </w:divBdr>
              <w:divsChild>
                <w:div w:id="210070843">
                  <w:marLeft w:val="0"/>
                  <w:marRight w:val="0"/>
                  <w:marTop w:val="0"/>
                  <w:marBottom w:val="0"/>
                  <w:divBdr>
                    <w:top w:val="none" w:sz="0" w:space="0" w:color="auto"/>
                    <w:left w:val="none" w:sz="0" w:space="0" w:color="auto"/>
                    <w:bottom w:val="none" w:sz="0" w:space="0" w:color="auto"/>
                    <w:right w:val="none" w:sz="0" w:space="0" w:color="auto"/>
                  </w:divBdr>
                  <w:divsChild>
                    <w:div w:id="1340545556">
                      <w:marLeft w:val="0"/>
                      <w:marRight w:val="0"/>
                      <w:marTop w:val="0"/>
                      <w:marBottom w:val="0"/>
                      <w:divBdr>
                        <w:top w:val="none" w:sz="0" w:space="0" w:color="auto"/>
                        <w:left w:val="none" w:sz="0" w:space="0" w:color="auto"/>
                        <w:bottom w:val="none" w:sz="0" w:space="0" w:color="auto"/>
                        <w:right w:val="none" w:sz="0" w:space="0" w:color="auto"/>
                      </w:divBdr>
                      <w:divsChild>
                        <w:div w:id="14374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43022">
              <w:marLeft w:val="0"/>
              <w:marRight w:val="0"/>
              <w:marTop w:val="0"/>
              <w:marBottom w:val="0"/>
              <w:divBdr>
                <w:top w:val="none" w:sz="0" w:space="0" w:color="auto"/>
                <w:left w:val="none" w:sz="0" w:space="0" w:color="auto"/>
                <w:bottom w:val="none" w:sz="0" w:space="0" w:color="auto"/>
                <w:right w:val="none" w:sz="0" w:space="0" w:color="auto"/>
              </w:divBdr>
              <w:divsChild>
                <w:div w:id="53565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3393">
          <w:marLeft w:val="0"/>
          <w:marRight w:val="0"/>
          <w:marTop w:val="0"/>
          <w:marBottom w:val="0"/>
          <w:divBdr>
            <w:top w:val="none" w:sz="0" w:space="0" w:color="auto"/>
            <w:left w:val="none" w:sz="0" w:space="0" w:color="auto"/>
            <w:bottom w:val="none" w:sz="0" w:space="0" w:color="auto"/>
            <w:right w:val="none" w:sz="0" w:space="0" w:color="auto"/>
          </w:divBdr>
          <w:divsChild>
            <w:div w:id="1493063386">
              <w:marLeft w:val="0"/>
              <w:marRight w:val="0"/>
              <w:marTop w:val="0"/>
              <w:marBottom w:val="0"/>
              <w:divBdr>
                <w:top w:val="none" w:sz="0" w:space="0" w:color="auto"/>
                <w:left w:val="none" w:sz="0" w:space="0" w:color="auto"/>
                <w:bottom w:val="none" w:sz="0" w:space="0" w:color="auto"/>
                <w:right w:val="none" w:sz="0" w:space="0" w:color="auto"/>
              </w:divBdr>
              <w:divsChild>
                <w:div w:id="91574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313361">
      <w:bodyDiv w:val="1"/>
      <w:marLeft w:val="0"/>
      <w:marRight w:val="0"/>
      <w:marTop w:val="0"/>
      <w:marBottom w:val="0"/>
      <w:divBdr>
        <w:top w:val="none" w:sz="0" w:space="0" w:color="auto"/>
        <w:left w:val="none" w:sz="0" w:space="0" w:color="auto"/>
        <w:bottom w:val="none" w:sz="0" w:space="0" w:color="auto"/>
        <w:right w:val="none" w:sz="0" w:space="0" w:color="auto"/>
      </w:divBdr>
      <w:divsChild>
        <w:div w:id="1864127801">
          <w:marLeft w:val="0"/>
          <w:marRight w:val="0"/>
          <w:marTop w:val="0"/>
          <w:marBottom w:val="0"/>
          <w:divBdr>
            <w:top w:val="none" w:sz="0" w:space="0" w:color="auto"/>
            <w:left w:val="none" w:sz="0" w:space="0" w:color="auto"/>
            <w:bottom w:val="none" w:sz="0" w:space="0" w:color="auto"/>
            <w:right w:val="none" w:sz="0" w:space="0" w:color="auto"/>
          </w:divBdr>
          <w:divsChild>
            <w:div w:id="1760902558">
              <w:marLeft w:val="0"/>
              <w:marRight w:val="0"/>
              <w:marTop w:val="0"/>
              <w:marBottom w:val="0"/>
              <w:divBdr>
                <w:top w:val="none" w:sz="0" w:space="0" w:color="auto"/>
                <w:left w:val="none" w:sz="0" w:space="0" w:color="auto"/>
                <w:bottom w:val="none" w:sz="0" w:space="0" w:color="auto"/>
                <w:right w:val="none" w:sz="0" w:space="0" w:color="auto"/>
              </w:divBdr>
              <w:divsChild>
                <w:div w:id="1994526010">
                  <w:marLeft w:val="0"/>
                  <w:marRight w:val="0"/>
                  <w:marTop w:val="0"/>
                  <w:marBottom w:val="0"/>
                  <w:divBdr>
                    <w:top w:val="none" w:sz="0" w:space="0" w:color="auto"/>
                    <w:left w:val="none" w:sz="0" w:space="0" w:color="auto"/>
                    <w:bottom w:val="none" w:sz="0" w:space="0" w:color="auto"/>
                    <w:right w:val="none" w:sz="0" w:space="0" w:color="auto"/>
                  </w:divBdr>
                  <w:divsChild>
                    <w:div w:id="129213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028591">
      <w:bodyDiv w:val="1"/>
      <w:marLeft w:val="0"/>
      <w:marRight w:val="0"/>
      <w:marTop w:val="0"/>
      <w:marBottom w:val="0"/>
      <w:divBdr>
        <w:top w:val="none" w:sz="0" w:space="0" w:color="auto"/>
        <w:left w:val="none" w:sz="0" w:space="0" w:color="auto"/>
        <w:bottom w:val="none" w:sz="0" w:space="0" w:color="auto"/>
        <w:right w:val="none" w:sz="0" w:space="0" w:color="auto"/>
      </w:divBdr>
      <w:divsChild>
        <w:div w:id="805700759">
          <w:marLeft w:val="0"/>
          <w:marRight w:val="0"/>
          <w:marTop w:val="0"/>
          <w:marBottom w:val="0"/>
          <w:divBdr>
            <w:top w:val="none" w:sz="0" w:space="0" w:color="auto"/>
            <w:left w:val="none" w:sz="0" w:space="0" w:color="auto"/>
            <w:bottom w:val="none" w:sz="0" w:space="0" w:color="auto"/>
            <w:right w:val="none" w:sz="0" w:space="0" w:color="auto"/>
          </w:divBdr>
          <w:divsChild>
            <w:div w:id="84306434">
              <w:marLeft w:val="0"/>
              <w:marRight w:val="0"/>
              <w:marTop w:val="0"/>
              <w:marBottom w:val="0"/>
              <w:divBdr>
                <w:top w:val="none" w:sz="0" w:space="0" w:color="auto"/>
                <w:left w:val="none" w:sz="0" w:space="0" w:color="auto"/>
                <w:bottom w:val="none" w:sz="0" w:space="0" w:color="auto"/>
                <w:right w:val="none" w:sz="0" w:space="0" w:color="auto"/>
              </w:divBdr>
            </w:div>
            <w:div w:id="134301296">
              <w:marLeft w:val="0"/>
              <w:marRight w:val="0"/>
              <w:marTop w:val="0"/>
              <w:marBottom w:val="0"/>
              <w:divBdr>
                <w:top w:val="none" w:sz="0" w:space="0" w:color="auto"/>
                <w:left w:val="none" w:sz="0" w:space="0" w:color="auto"/>
                <w:bottom w:val="none" w:sz="0" w:space="0" w:color="auto"/>
                <w:right w:val="none" w:sz="0" w:space="0" w:color="auto"/>
              </w:divBdr>
            </w:div>
            <w:div w:id="145244067">
              <w:marLeft w:val="0"/>
              <w:marRight w:val="0"/>
              <w:marTop w:val="0"/>
              <w:marBottom w:val="0"/>
              <w:divBdr>
                <w:top w:val="none" w:sz="0" w:space="0" w:color="auto"/>
                <w:left w:val="none" w:sz="0" w:space="0" w:color="auto"/>
                <w:bottom w:val="none" w:sz="0" w:space="0" w:color="auto"/>
                <w:right w:val="none" w:sz="0" w:space="0" w:color="auto"/>
              </w:divBdr>
            </w:div>
            <w:div w:id="284386357">
              <w:marLeft w:val="0"/>
              <w:marRight w:val="0"/>
              <w:marTop w:val="0"/>
              <w:marBottom w:val="0"/>
              <w:divBdr>
                <w:top w:val="none" w:sz="0" w:space="0" w:color="auto"/>
                <w:left w:val="none" w:sz="0" w:space="0" w:color="auto"/>
                <w:bottom w:val="none" w:sz="0" w:space="0" w:color="auto"/>
                <w:right w:val="none" w:sz="0" w:space="0" w:color="auto"/>
              </w:divBdr>
            </w:div>
            <w:div w:id="322391873">
              <w:marLeft w:val="0"/>
              <w:marRight w:val="0"/>
              <w:marTop w:val="0"/>
              <w:marBottom w:val="0"/>
              <w:divBdr>
                <w:top w:val="none" w:sz="0" w:space="0" w:color="auto"/>
                <w:left w:val="none" w:sz="0" w:space="0" w:color="auto"/>
                <w:bottom w:val="none" w:sz="0" w:space="0" w:color="auto"/>
                <w:right w:val="none" w:sz="0" w:space="0" w:color="auto"/>
              </w:divBdr>
            </w:div>
            <w:div w:id="325062060">
              <w:marLeft w:val="0"/>
              <w:marRight w:val="0"/>
              <w:marTop w:val="0"/>
              <w:marBottom w:val="0"/>
              <w:divBdr>
                <w:top w:val="none" w:sz="0" w:space="0" w:color="auto"/>
                <w:left w:val="none" w:sz="0" w:space="0" w:color="auto"/>
                <w:bottom w:val="none" w:sz="0" w:space="0" w:color="auto"/>
                <w:right w:val="none" w:sz="0" w:space="0" w:color="auto"/>
              </w:divBdr>
            </w:div>
            <w:div w:id="450251604">
              <w:marLeft w:val="0"/>
              <w:marRight w:val="0"/>
              <w:marTop w:val="0"/>
              <w:marBottom w:val="0"/>
              <w:divBdr>
                <w:top w:val="none" w:sz="0" w:space="0" w:color="auto"/>
                <w:left w:val="none" w:sz="0" w:space="0" w:color="auto"/>
                <w:bottom w:val="none" w:sz="0" w:space="0" w:color="auto"/>
                <w:right w:val="none" w:sz="0" w:space="0" w:color="auto"/>
              </w:divBdr>
            </w:div>
            <w:div w:id="520360921">
              <w:marLeft w:val="0"/>
              <w:marRight w:val="0"/>
              <w:marTop w:val="0"/>
              <w:marBottom w:val="0"/>
              <w:divBdr>
                <w:top w:val="none" w:sz="0" w:space="0" w:color="auto"/>
                <w:left w:val="none" w:sz="0" w:space="0" w:color="auto"/>
                <w:bottom w:val="none" w:sz="0" w:space="0" w:color="auto"/>
                <w:right w:val="none" w:sz="0" w:space="0" w:color="auto"/>
              </w:divBdr>
            </w:div>
            <w:div w:id="717969885">
              <w:marLeft w:val="0"/>
              <w:marRight w:val="0"/>
              <w:marTop w:val="0"/>
              <w:marBottom w:val="0"/>
              <w:divBdr>
                <w:top w:val="none" w:sz="0" w:space="0" w:color="auto"/>
                <w:left w:val="none" w:sz="0" w:space="0" w:color="auto"/>
                <w:bottom w:val="none" w:sz="0" w:space="0" w:color="auto"/>
                <w:right w:val="none" w:sz="0" w:space="0" w:color="auto"/>
              </w:divBdr>
            </w:div>
            <w:div w:id="741025516">
              <w:marLeft w:val="0"/>
              <w:marRight w:val="0"/>
              <w:marTop w:val="0"/>
              <w:marBottom w:val="0"/>
              <w:divBdr>
                <w:top w:val="none" w:sz="0" w:space="0" w:color="auto"/>
                <w:left w:val="none" w:sz="0" w:space="0" w:color="auto"/>
                <w:bottom w:val="none" w:sz="0" w:space="0" w:color="auto"/>
                <w:right w:val="none" w:sz="0" w:space="0" w:color="auto"/>
              </w:divBdr>
            </w:div>
            <w:div w:id="960113467">
              <w:marLeft w:val="0"/>
              <w:marRight w:val="0"/>
              <w:marTop w:val="0"/>
              <w:marBottom w:val="0"/>
              <w:divBdr>
                <w:top w:val="none" w:sz="0" w:space="0" w:color="auto"/>
                <w:left w:val="none" w:sz="0" w:space="0" w:color="auto"/>
                <w:bottom w:val="none" w:sz="0" w:space="0" w:color="auto"/>
                <w:right w:val="none" w:sz="0" w:space="0" w:color="auto"/>
              </w:divBdr>
            </w:div>
            <w:div w:id="977760995">
              <w:marLeft w:val="0"/>
              <w:marRight w:val="0"/>
              <w:marTop w:val="0"/>
              <w:marBottom w:val="0"/>
              <w:divBdr>
                <w:top w:val="none" w:sz="0" w:space="0" w:color="auto"/>
                <w:left w:val="none" w:sz="0" w:space="0" w:color="auto"/>
                <w:bottom w:val="none" w:sz="0" w:space="0" w:color="auto"/>
                <w:right w:val="none" w:sz="0" w:space="0" w:color="auto"/>
              </w:divBdr>
            </w:div>
            <w:div w:id="1047030481">
              <w:marLeft w:val="0"/>
              <w:marRight w:val="0"/>
              <w:marTop w:val="0"/>
              <w:marBottom w:val="0"/>
              <w:divBdr>
                <w:top w:val="none" w:sz="0" w:space="0" w:color="auto"/>
                <w:left w:val="none" w:sz="0" w:space="0" w:color="auto"/>
                <w:bottom w:val="none" w:sz="0" w:space="0" w:color="auto"/>
                <w:right w:val="none" w:sz="0" w:space="0" w:color="auto"/>
              </w:divBdr>
            </w:div>
            <w:div w:id="1098520539">
              <w:marLeft w:val="0"/>
              <w:marRight w:val="0"/>
              <w:marTop w:val="0"/>
              <w:marBottom w:val="0"/>
              <w:divBdr>
                <w:top w:val="none" w:sz="0" w:space="0" w:color="auto"/>
                <w:left w:val="none" w:sz="0" w:space="0" w:color="auto"/>
                <w:bottom w:val="none" w:sz="0" w:space="0" w:color="auto"/>
                <w:right w:val="none" w:sz="0" w:space="0" w:color="auto"/>
              </w:divBdr>
            </w:div>
            <w:div w:id="1264142917">
              <w:marLeft w:val="0"/>
              <w:marRight w:val="0"/>
              <w:marTop w:val="0"/>
              <w:marBottom w:val="0"/>
              <w:divBdr>
                <w:top w:val="none" w:sz="0" w:space="0" w:color="auto"/>
                <w:left w:val="none" w:sz="0" w:space="0" w:color="auto"/>
                <w:bottom w:val="none" w:sz="0" w:space="0" w:color="auto"/>
                <w:right w:val="none" w:sz="0" w:space="0" w:color="auto"/>
              </w:divBdr>
            </w:div>
            <w:div w:id="1401951085">
              <w:marLeft w:val="0"/>
              <w:marRight w:val="0"/>
              <w:marTop w:val="0"/>
              <w:marBottom w:val="0"/>
              <w:divBdr>
                <w:top w:val="none" w:sz="0" w:space="0" w:color="auto"/>
                <w:left w:val="none" w:sz="0" w:space="0" w:color="auto"/>
                <w:bottom w:val="none" w:sz="0" w:space="0" w:color="auto"/>
                <w:right w:val="none" w:sz="0" w:space="0" w:color="auto"/>
              </w:divBdr>
            </w:div>
            <w:div w:id="1485471216">
              <w:marLeft w:val="0"/>
              <w:marRight w:val="0"/>
              <w:marTop w:val="0"/>
              <w:marBottom w:val="0"/>
              <w:divBdr>
                <w:top w:val="none" w:sz="0" w:space="0" w:color="auto"/>
                <w:left w:val="none" w:sz="0" w:space="0" w:color="auto"/>
                <w:bottom w:val="none" w:sz="0" w:space="0" w:color="auto"/>
                <w:right w:val="none" w:sz="0" w:space="0" w:color="auto"/>
              </w:divBdr>
            </w:div>
            <w:div w:id="1681161619">
              <w:marLeft w:val="0"/>
              <w:marRight w:val="0"/>
              <w:marTop w:val="0"/>
              <w:marBottom w:val="0"/>
              <w:divBdr>
                <w:top w:val="none" w:sz="0" w:space="0" w:color="auto"/>
                <w:left w:val="none" w:sz="0" w:space="0" w:color="auto"/>
                <w:bottom w:val="none" w:sz="0" w:space="0" w:color="auto"/>
                <w:right w:val="none" w:sz="0" w:space="0" w:color="auto"/>
              </w:divBdr>
            </w:div>
            <w:div w:id="1704360282">
              <w:marLeft w:val="0"/>
              <w:marRight w:val="0"/>
              <w:marTop w:val="0"/>
              <w:marBottom w:val="0"/>
              <w:divBdr>
                <w:top w:val="none" w:sz="0" w:space="0" w:color="auto"/>
                <w:left w:val="none" w:sz="0" w:space="0" w:color="auto"/>
                <w:bottom w:val="none" w:sz="0" w:space="0" w:color="auto"/>
                <w:right w:val="none" w:sz="0" w:space="0" w:color="auto"/>
              </w:divBdr>
            </w:div>
            <w:div w:id="1733191836">
              <w:marLeft w:val="0"/>
              <w:marRight w:val="0"/>
              <w:marTop w:val="0"/>
              <w:marBottom w:val="0"/>
              <w:divBdr>
                <w:top w:val="none" w:sz="0" w:space="0" w:color="auto"/>
                <w:left w:val="none" w:sz="0" w:space="0" w:color="auto"/>
                <w:bottom w:val="none" w:sz="0" w:space="0" w:color="auto"/>
                <w:right w:val="none" w:sz="0" w:space="0" w:color="auto"/>
              </w:divBdr>
            </w:div>
            <w:div w:id="1858688661">
              <w:marLeft w:val="0"/>
              <w:marRight w:val="0"/>
              <w:marTop w:val="0"/>
              <w:marBottom w:val="0"/>
              <w:divBdr>
                <w:top w:val="none" w:sz="0" w:space="0" w:color="auto"/>
                <w:left w:val="none" w:sz="0" w:space="0" w:color="auto"/>
                <w:bottom w:val="none" w:sz="0" w:space="0" w:color="auto"/>
                <w:right w:val="none" w:sz="0" w:space="0" w:color="auto"/>
              </w:divBdr>
            </w:div>
            <w:div w:id="1928536011">
              <w:marLeft w:val="0"/>
              <w:marRight w:val="0"/>
              <w:marTop w:val="0"/>
              <w:marBottom w:val="0"/>
              <w:divBdr>
                <w:top w:val="none" w:sz="0" w:space="0" w:color="auto"/>
                <w:left w:val="none" w:sz="0" w:space="0" w:color="auto"/>
                <w:bottom w:val="none" w:sz="0" w:space="0" w:color="auto"/>
                <w:right w:val="none" w:sz="0" w:space="0" w:color="auto"/>
              </w:divBdr>
            </w:div>
            <w:div w:id="2064983029">
              <w:marLeft w:val="0"/>
              <w:marRight w:val="0"/>
              <w:marTop w:val="0"/>
              <w:marBottom w:val="0"/>
              <w:divBdr>
                <w:top w:val="none" w:sz="0" w:space="0" w:color="auto"/>
                <w:left w:val="none" w:sz="0" w:space="0" w:color="auto"/>
                <w:bottom w:val="none" w:sz="0" w:space="0" w:color="auto"/>
                <w:right w:val="none" w:sz="0" w:space="0" w:color="auto"/>
              </w:divBdr>
            </w:div>
            <w:div w:id="2070572504">
              <w:marLeft w:val="0"/>
              <w:marRight w:val="0"/>
              <w:marTop w:val="0"/>
              <w:marBottom w:val="0"/>
              <w:divBdr>
                <w:top w:val="none" w:sz="0" w:space="0" w:color="auto"/>
                <w:left w:val="none" w:sz="0" w:space="0" w:color="auto"/>
                <w:bottom w:val="none" w:sz="0" w:space="0" w:color="auto"/>
                <w:right w:val="none" w:sz="0" w:space="0" w:color="auto"/>
              </w:divBdr>
            </w:div>
            <w:div w:id="2077974567">
              <w:marLeft w:val="0"/>
              <w:marRight w:val="0"/>
              <w:marTop w:val="0"/>
              <w:marBottom w:val="0"/>
              <w:divBdr>
                <w:top w:val="none" w:sz="0" w:space="0" w:color="auto"/>
                <w:left w:val="none" w:sz="0" w:space="0" w:color="auto"/>
                <w:bottom w:val="none" w:sz="0" w:space="0" w:color="auto"/>
                <w:right w:val="none" w:sz="0" w:space="0" w:color="auto"/>
              </w:divBdr>
            </w:div>
            <w:div w:id="213563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3004">
      <w:bodyDiv w:val="1"/>
      <w:marLeft w:val="0"/>
      <w:marRight w:val="0"/>
      <w:marTop w:val="0"/>
      <w:marBottom w:val="0"/>
      <w:divBdr>
        <w:top w:val="none" w:sz="0" w:space="0" w:color="auto"/>
        <w:left w:val="none" w:sz="0" w:space="0" w:color="auto"/>
        <w:bottom w:val="none" w:sz="0" w:space="0" w:color="auto"/>
        <w:right w:val="none" w:sz="0" w:space="0" w:color="auto"/>
      </w:divBdr>
      <w:divsChild>
        <w:div w:id="1493787956">
          <w:marLeft w:val="0"/>
          <w:marRight w:val="0"/>
          <w:marTop w:val="0"/>
          <w:marBottom w:val="0"/>
          <w:divBdr>
            <w:top w:val="none" w:sz="0" w:space="0" w:color="auto"/>
            <w:left w:val="none" w:sz="0" w:space="0" w:color="auto"/>
            <w:bottom w:val="none" w:sz="0" w:space="0" w:color="auto"/>
            <w:right w:val="none" w:sz="0" w:space="0" w:color="auto"/>
          </w:divBdr>
          <w:divsChild>
            <w:div w:id="1887988606">
              <w:marLeft w:val="0"/>
              <w:marRight w:val="0"/>
              <w:marTop w:val="0"/>
              <w:marBottom w:val="0"/>
              <w:divBdr>
                <w:top w:val="none" w:sz="0" w:space="0" w:color="auto"/>
                <w:left w:val="none" w:sz="0" w:space="0" w:color="auto"/>
                <w:bottom w:val="none" w:sz="0" w:space="0" w:color="auto"/>
                <w:right w:val="none" w:sz="0" w:space="0" w:color="auto"/>
              </w:divBdr>
              <w:divsChild>
                <w:div w:id="735710412">
                  <w:marLeft w:val="0"/>
                  <w:marRight w:val="0"/>
                  <w:marTop w:val="0"/>
                  <w:marBottom w:val="0"/>
                  <w:divBdr>
                    <w:top w:val="none" w:sz="0" w:space="0" w:color="auto"/>
                    <w:left w:val="none" w:sz="0" w:space="0" w:color="auto"/>
                    <w:bottom w:val="none" w:sz="0" w:space="0" w:color="auto"/>
                    <w:right w:val="none" w:sz="0" w:space="0" w:color="auto"/>
                  </w:divBdr>
                  <w:divsChild>
                    <w:div w:id="18129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800334">
      <w:bodyDiv w:val="1"/>
      <w:marLeft w:val="0"/>
      <w:marRight w:val="0"/>
      <w:marTop w:val="0"/>
      <w:marBottom w:val="0"/>
      <w:divBdr>
        <w:top w:val="none" w:sz="0" w:space="0" w:color="auto"/>
        <w:left w:val="none" w:sz="0" w:space="0" w:color="auto"/>
        <w:bottom w:val="none" w:sz="0" w:space="0" w:color="auto"/>
        <w:right w:val="none" w:sz="0" w:space="0" w:color="auto"/>
      </w:divBdr>
      <w:divsChild>
        <w:div w:id="631011417">
          <w:marLeft w:val="0"/>
          <w:marRight w:val="0"/>
          <w:marTop w:val="0"/>
          <w:marBottom w:val="0"/>
          <w:divBdr>
            <w:top w:val="none" w:sz="0" w:space="0" w:color="auto"/>
            <w:left w:val="none" w:sz="0" w:space="0" w:color="auto"/>
            <w:bottom w:val="none" w:sz="0" w:space="0" w:color="auto"/>
            <w:right w:val="none" w:sz="0" w:space="0" w:color="auto"/>
          </w:divBdr>
          <w:divsChild>
            <w:div w:id="464662906">
              <w:marLeft w:val="0"/>
              <w:marRight w:val="0"/>
              <w:marTop w:val="0"/>
              <w:marBottom w:val="0"/>
              <w:divBdr>
                <w:top w:val="none" w:sz="0" w:space="0" w:color="auto"/>
                <w:left w:val="none" w:sz="0" w:space="0" w:color="auto"/>
                <w:bottom w:val="none" w:sz="0" w:space="0" w:color="auto"/>
                <w:right w:val="none" w:sz="0" w:space="0" w:color="auto"/>
              </w:divBdr>
              <w:divsChild>
                <w:div w:id="208001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230236">
          <w:marLeft w:val="0"/>
          <w:marRight w:val="0"/>
          <w:marTop w:val="0"/>
          <w:marBottom w:val="0"/>
          <w:divBdr>
            <w:top w:val="none" w:sz="0" w:space="0" w:color="auto"/>
            <w:left w:val="none" w:sz="0" w:space="0" w:color="auto"/>
            <w:bottom w:val="none" w:sz="0" w:space="0" w:color="auto"/>
            <w:right w:val="none" w:sz="0" w:space="0" w:color="auto"/>
          </w:divBdr>
          <w:divsChild>
            <w:div w:id="825128437">
              <w:marLeft w:val="0"/>
              <w:marRight w:val="0"/>
              <w:marTop w:val="0"/>
              <w:marBottom w:val="0"/>
              <w:divBdr>
                <w:top w:val="none" w:sz="0" w:space="0" w:color="auto"/>
                <w:left w:val="none" w:sz="0" w:space="0" w:color="auto"/>
                <w:bottom w:val="none" w:sz="0" w:space="0" w:color="auto"/>
                <w:right w:val="none" w:sz="0" w:space="0" w:color="auto"/>
              </w:divBdr>
              <w:divsChild>
                <w:div w:id="17985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87245">
      <w:bodyDiv w:val="1"/>
      <w:marLeft w:val="0"/>
      <w:marRight w:val="0"/>
      <w:marTop w:val="0"/>
      <w:marBottom w:val="0"/>
      <w:divBdr>
        <w:top w:val="none" w:sz="0" w:space="0" w:color="auto"/>
        <w:left w:val="none" w:sz="0" w:space="0" w:color="auto"/>
        <w:bottom w:val="none" w:sz="0" w:space="0" w:color="auto"/>
        <w:right w:val="none" w:sz="0" w:space="0" w:color="auto"/>
      </w:divBdr>
      <w:divsChild>
        <w:div w:id="1732072422">
          <w:marLeft w:val="0"/>
          <w:marRight w:val="0"/>
          <w:marTop w:val="0"/>
          <w:marBottom w:val="0"/>
          <w:divBdr>
            <w:top w:val="none" w:sz="0" w:space="0" w:color="auto"/>
            <w:left w:val="none" w:sz="0" w:space="0" w:color="auto"/>
            <w:bottom w:val="none" w:sz="0" w:space="0" w:color="auto"/>
            <w:right w:val="none" w:sz="0" w:space="0" w:color="auto"/>
          </w:divBdr>
        </w:div>
      </w:divsChild>
    </w:div>
    <w:div w:id="856895065">
      <w:bodyDiv w:val="1"/>
      <w:marLeft w:val="0"/>
      <w:marRight w:val="0"/>
      <w:marTop w:val="0"/>
      <w:marBottom w:val="0"/>
      <w:divBdr>
        <w:top w:val="none" w:sz="0" w:space="0" w:color="auto"/>
        <w:left w:val="none" w:sz="0" w:space="0" w:color="auto"/>
        <w:bottom w:val="none" w:sz="0" w:space="0" w:color="auto"/>
        <w:right w:val="none" w:sz="0" w:space="0" w:color="auto"/>
      </w:divBdr>
    </w:div>
    <w:div w:id="862863285">
      <w:bodyDiv w:val="1"/>
      <w:marLeft w:val="0"/>
      <w:marRight w:val="0"/>
      <w:marTop w:val="0"/>
      <w:marBottom w:val="0"/>
      <w:divBdr>
        <w:top w:val="none" w:sz="0" w:space="0" w:color="auto"/>
        <w:left w:val="none" w:sz="0" w:space="0" w:color="auto"/>
        <w:bottom w:val="none" w:sz="0" w:space="0" w:color="auto"/>
        <w:right w:val="none" w:sz="0" w:space="0" w:color="auto"/>
      </w:divBdr>
      <w:divsChild>
        <w:div w:id="1849828142">
          <w:marLeft w:val="0"/>
          <w:marRight w:val="0"/>
          <w:marTop w:val="0"/>
          <w:marBottom w:val="0"/>
          <w:divBdr>
            <w:top w:val="none" w:sz="0" w:space="0" w:color="auto"/>
            <w:left w:val="none" w:sz="0" w:space="0" w:color="auto"/>
            <w:bottom w:val="none" w:sz="0" w:space="0" w:color="auto"/>
            <w:right w:val="none" w:sz="0" w:space="0" w:color="auto"/>
          </w:divBdr>
          <w:divsChild>
            <w:div w:id="257906457">
              <w:marLeft w:val="0"/>
              <w:marRight w:val="0"/>
              <w:marTop w:val="0"/>
              <w:marBottom w:val="0"/>
              <w:divBdr>
                <w:top w:val="none" w:sz="0" w:space="0" w:color="auto"/>
                <w:left w:val="none" w:sz="0" w:space="0" w:color="auto"/>
                <w:bottom w:val="none" w:sz="0" w:space="0" w:color="auto"/>
                <w:right w:val="none" w:sz="0" w:space="0" w:color="auto"/>
              </w:divBdr>
              <w:divsChild>
                <w:div w:id="11016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00843">
      <w:bodyDiv w:val="1"/>
      <w:marLeft w:val="0"/>
      <w:marRight w:val="0"/>
      <w:marTop w:val="0"/>
      <w:marBottom w:val="0"/>
      <w:divBdr>
        <w:top w:val="none" w:sz="0" w:space="0" w:color="auto"/>
        <w:left w:val="none" w:sz="0" w:space="0" w:color="auto"/>
        <w:bottom w:val="none" w:sz="0" w:space="0" w:color="auto"/>
        <w:right w:val="none" w:sz="0" w:space="0" w:color="auto"/>
      </w:divBdr>
    </w:div>
    <w:div w:id="997340212">
      <w:bodyDiv w:val="1"/>
      <w:marLeft w:val="0"/>
      <w:marRight w:val="0"/>
      <w:marTop w:val="0"/>
      <w:marBottom w:val="0"/>
      <w:divBdr>
        <w:top w:val="none" w:sz="0" w:space="0" w:color="auto"/>
        <w:left w:val="none" w:sz="0" w:space="0" w:color="auto"/>
        <w:bottom w:val="none" w:sz="0" w:space="0" w:color="auto"/>
        <w:right w:val="none" w:sz="0" w:space="0" w:color="auto"/>
      </w:divBdr>
      <w:divsChild>
        <w:div w:id="652610199">
          <w:marLeft w:val="0"/>
          <w:marRight w:val="0"/>
          <w:marTop w:val="0"/>
          <w:marBottom w:val="0"/>
          <w:divBdr>
            <w:top w:val="none" w:sz="0" w:space="0" w:color="auto"/>
            <w:left w:val="none" w:sz="0" w:space="0" w:color="auto"/>
            <w:bottom w:val="none" w:sz="0" w:space="0" w:color="auto"/>
            <w:right w:val="none" w:sz="0" w:space="0" w:color="auto"/>
          </w:divBdr>
          <w:divsChild>
            <w:div w:id="1572232453">
              <w:marLeft w:val="0"/>
              <w:marRight w:val="0"/>
              <w:marTop w:val="0"/>
              <w:marBottom w:val="0"/>
              <w:divBdr>
                <w:top w:val="none" w:sz="0" w:space="0" w:color="auto"/>
                <w:left w:val="none" w:sz="0" w:space="0" w:color="auto"/>
                <w:bottom w:val="none" w:sz="0" w:space="0" w:color="auto"/>
                <w:right w:val="none" w:sz="0" w:space="0" w:color="auto"/>
              </w:divBdr>
              <w:divsChild>
                <w:div w:id="8296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8646">
      <w:bodyDiv w:val="1"/>
      <w:marLeft w:val="0"/>
      <w:marRight w:val="0"/>
      <w:marTop w:val="0"/>
      <w:marBottom w:val="0"/>
      <w:divBdr>
        <w:top w:val="none" w:sz="0" w:space="0" w:color="auto"/>
        <w:left w:val="none" w:sz="0" w:space="0" w:color="auto"/>
        <w:bottom w:val="none" w:sz="0" w:space="0" w:color="auto"/>
        <w:right w:val="none" w:sz="0" w:space="0" w:color="auto"/>
      </w:divBdr>
      <w:divsChild>
        <w:div w:id="222761039">
          <w:marLeft w:val="0"/>
          <w:marRight w:val="0"/>
          <w:marTop w:val="0"/>
          <w:marBottom w:val="0"/>
          <w:divBdr>
            <w:top w:val="none" w:sz="0" w:space="0" w:color="auto"/>
            <w:left w:val="none" w:sz="0" w:space="0" w:color="auto"/>
            <w:bottom w:val="none" w:sz="0" w:space="0" w:color="auto"/>
            <w:right w:val="none" w:sz="0" w:space="0" w:color="auto"/>
          </w:divBdr>
        </w:div>
        <w:div w:id="1393893946">
          <w:marLeft w:val="0"/>
          <w:marRight w:val="0"/>
          <w:marTop w:val="0"/>
          <w:marBottom w:val="0"/>
          <w:divBdr>
            <w:top w:val="none" w:sz="0" w:space="0" w:color="auto"/>
            <w:left w:val="none" w:sz="0" w:space="0" w:color="auto"/>
            <w:bottom w:val="none" w:sz="0" w:space="0" w:color="auto"/>
            <w:right w:val="none" w:sz="0" w:space="0" w:color="auto"/>
          </w:divBdr>
        </w:div>
      </w:divsChild>
    </w:div>
    <w:div w:id="1185943418">
      <w:bodyDiv w:val="1"/>
      <w:marLeft w:val="0"/>
      <w:marRight w:val="0"/>
      <w:marTop w:val="0"/>
      <w:marBottom w:val="0"/>
      <w:divBdr>
        <w:top w:val="none" w:sz="0" w:space="0" w:color="auto"/>
        <w:left w:val="none" w:sz="0" w:space="0" w:color="auto"/>
        <w:bottom w:val="none" w:sz="0" w:space="0" w:color="auto"/>
        <w:right w:val="none" w:sz="0" w:space="0" w:color="auto"/>
      </w:divBdr>
      <w:divsChild>
        <w:div w:id="102387289">
          <w:marLeft w:val="0"/>
          <w:marRight w:val="0"/>
          <w:marTop w:val="0"/>
          <w:marBottom w:val="0"/>
          <w:divBdr>
            <w:top w:val="none" w:sz="0" w:space="0" w:color="auto"/>
            <w:left w:val="none" w:sz="0" w:space="0" w:color="auto"/>
            <w:bottom w:val="none" w:sz="0" w:space="0" w:color="auto"/>
            <w:right w:val="none" w:sz="0" w:space="0" w:color="auto"/>
          </w:divBdr>
          <w:divsChild>
            <w:div w:id="71396677">
              <w:marLeft w:val="0"/>
              <w:marRight w:val="0"/>
              <w:marTop w:val="0"/>
              <w:marBottom w:val="0"/>
              <w:divBdr>
                <w:top w:val="none" w:sz="0" w:space="0" w:color="auto"/>
                <w:left w:val="none" w:sz="0" w:space="0" w:color="auto"/>
                <w:bottom w:val="none" w:sz="0" w:space="0" w:color="auto"/>
                <w:right w:val="none" w:sz="0" w:space="0" w:color="auto"/>
              </w:divBdr>
            </w:div>
            <w:div w:id="72050444">
              <w:marLeft w:val="0"/>
              <w:marRight w:val="0"/>
              <w:marTop w:val="0"/>
              <w:marBottom w:val="0"/>
              <w:divBdr>
                <w:top w:val="none" w:sz="0" w:space="0" w:color="auto"/>
                <w:left w:val="none" w:sz="0" w:space="0" w:color="auto"/>
                <w:bottom w:val="none" w:sz="0" w:space="0" w:color="auto"/>
                <w:right w:val="none" w:sz="0" w:space="0" w:color="auto"/>
              </w:divBdr>
            </w:div>
            <w:div w:id="166992182">
              <w:marLeft w:val="0"/>
              <w:marRight w:val="0"/>
              <w:marTop w:val="0"/>
              <w:marBottom w:val="0"/>
              <w:divBdr>
                <w:top w:val="none" w:sz="0" w:space="0" w:color="auto"/>
                <w:left w:val="none" w:sz="0" w:space="0" w:color="auto"/>
                <w:bottom w:val="none" w:sz="0" w:space="0" w:color="auto"/>
                <w:right w:val="none" w:sz="0" w:space="0" w:color="auto"/>
              </w:divBdr>
            </w:div>
            <w:div w:id="181674844">
              <w:marLeft w:val="0"/>
              <w:marRight w:val="0"/>
              <w:marTop w:val="0"/>
              <w:marBottom w:val="0"/>
              <w:divBdr>
                <w:top w:val="none" w:sz="0" w:space="0" w:color="auto"/>
                <w:left w:val="none" w:sz="0" w:space="0" w:color="auto"/>
                <w:bottom w:val="none" w:sz="0" w:space="0" w:color="auto"/>
                <w:right w:val="none" w:sz="0" w:space="0" w:color="auto"/>
              </w:divBdr>
            </w:div>
            <w:div w:id="377819549">
              <w:marLeft w:val="0"/>
              <w:marRight w:val="0"/>
              <w:marTop w:val="0"/>
              <w:marBottom w:val="0"/>
              <w:divBdr>
                <w:top w:val="none" w:sz="0" w:space="0" w:color="auto"/>
                <w:left w:val="none" w:sz="0" w:space="0" w:color="auto"/>
                <w:bottom w:val="none" w:sz="0" w:space="0" w:color="auto"/>
                <w:right w:val="none" w:sz="0" w:space="0" w:color="auto"/>
              </w:divBdr>
            </w:div>
            <w:div w:id="441652137">
              <w:marLeft w:val="0"/>
              <w:marRight w:val="0"/>
              <w:marTop w:val="0"/>
              <w:marBottom w:val="0"/>
              <w:divBdr>
                <w:top w:val="none" w:sz="0" w:space="0" w:color="auto"/>
                <w:left w:val="none" w:sz="0" w:space="0" w:color="auto"/>
                <w:bottom w:val="none" w:sz="0" w:space="0" w:color="auto"/>
                <w:right w:val="none" w:sz="0" w:space="0" w:color="auto"/>
              </w:divBdr>
            </w:div>
            <w:div w:id="473837162">
              <w:marLeft w:val="0"/>
              <w:marRight w:val="0"/>
              <w:marTop w:val="0"/>
              <w:marBottom w:val="0"/>
              <w:divBdr>
                <w:top w:val="none" w:sz="0" w:space="0" w:color="auto"/>
                <w:left w:val="none" w:sz="0" w:space="0" w:color="auto"/>
                <w:bottom w:val="none" w:sz="0" w:space="0" w:color="auto"/>
                <w:right w:val="none" w:sz="0" w:space="0" w:color="auto"/>
              </w:divBdr>
            </w:div>
            <w:div w:id="518157389">
              <w:marLeft w:val="0"/>
              <w:marRight w:val="0"/>
              <w:marTop w:val="0"/>
              <w:marBottom w:val="0"/>
              <w:divBdr>
                <w:top w:val="none" w:sz="0" w:space="0" w:color="auto"/>
                <w:left w:val="none" w:sz="0" w:space="0" w:color="auto"/>
                <w:bottom w:val="none" w:sz="0" w:space="0" w:color="auto"/>
                <w:right w:val="none" w:sz="0" w:space="0" w:color="auto"/>
              </w:divBdr>
            </w:div>
            <w:div w:id="633560648">
              <w:marLeft w:val="0"/>
              <w:marRight w:val="0"/>
              <w:marTop w:val="0"/>
              <w:marBottom w:val="0"/>
              <w:divBdr>
                <w:top w:val="none" w:sz="0" w:space="0" w:color="auto"/>
                <w:left w:val="none" w:sz="0" w:space="0" w:color="auto"/>
                <w:bottom w:val="none" w:sz="0" w:space="0" w:color="auto"/>
                <w:right w:val="none" w:sz="0" w:space="0" w:color="auto"/>
              </w:divBdr>
            </w:div>
            <w:div w:id="745492692">
              <w:marLeft w:val="0"/>
              <w:marRight w:val="0"/>
              <w:marTop w:val="0"/>
              <w:marBottom w:val="0"/>
              <w:divBdr>
                <w:top w:val="none" w:sz="0" w:space="0" w:color="auto"/>
                <w:left w:val="none" w:sz="0" w:space="0" w:color="auto"/>
                <w:bottom w:val="none" w:sz="0" w:space="0" w:color="auto"/>
                <w:right w:val="none" w:sz="0" w:space="0" w:color="auto"/>
              </w:divBdr>
            </w:div>
            <w:div w:id="777791992">
              <w:marLeft w:val="0"/>
              <w:marRight w:val="0"/>
              <w:marTop w:val="0"/>
              <w:marBottom w:val="0"/>
              <w:divBdr>
                <w:top w:val="none" w:sz="0" w:space="0" w:color="auto"/>
                <w:left w:val="none" w:sz="0" w:space="0" w:color="auto"/>
                <w:bottom w:val="none" w:sz="0" w:space="0" w:color="auto"/>
                <w:right w:val="none" w:sz="0" w:space="0" w:color="auto"/>
              </w:divBdr>
            </w:div>
            <w:div w:id="1006591813">
              <w:marLeft w:val="0"/>
              <w:marRight w:val="0"/>
              <w:marTop w:val="0"/>
              <w:marBottom w:val="0"/>
              <w:divBdr>
                <w:top w:val="none" w:sz="0" w:space="0" w:color="auto"/>
                <w:left w:val="none" w:sz="0" w:space="0" w:color="auto"/>
                <w:bottom w:val="none" w:sz="0" w:space="0" w:color="auto"/>
                <w:right w:val="none" w:sz="0" w:space="0" w:color="auto"/>
              </w:divBdr>
            </w:div>
            <w:div w:id="1025712338">
              <w:marLeft w:val="0"/>
              <w:marRight w:val="0"/>
              <w:marTop w:val="0"/>
              <w:marBottom w:val="0"/>
              <w:divBdr>
                <w:top w:val="none" w:sz="0" w:space="0" w:color="auto"/>
                <w:left w:val="none" w:sz="0" w:space="0" w:color="auto"/>
                <w:bottom w:val="none" w:sz="0" w:space="0" w:color="auto"/>
                <w:right w:val="none" w:sz="0" w:space="0" w:color="auto"/>
              </w:divBdr>
            </w:div>
            <w:div w:id="1276406936">
              <w:marLeft w:val="0"/>
              <w:marRight w:val="0"/>
              <w:marTop w:val="0"/>
              <w:marBottom w:val="0"/>
              <w:divBdr>
                <w:top w:val="none" w:sz="0" w:space="0" w:color="auto"/>
                <w:left w:val="none" w:sz="0" w:space="0" w:color="auto"/>
                <w:bottom w:val="none" w:sz="0" w:space="0" w:color="auto"/>
                <w:right w:val="none" w:sz="0" w:space="0" w:color="auto"/>
              </w:divBdr>
            </w:div>
            <w:div w:id="1380204193">
              <w:marLeft w:val="0"/>
              <w:marRight w:val="0"/>
              <w:marTop w:val="0"/>
              <w:marBottom w:val="0"/>
              <w:divBdr>
                <w:top w:val="none" w:sz="0" w:space="0" w:color="auto"/>
                <w:left w:val="none" w:sz="0" w:space="0" w:color="auto"/>
                <w:bottom w:val="none" w:sz="0" w:space="0" w:color="auto"/>
                <w:right w:val="none" w:sz="0" w:space="0" w:color="auto"/>
              </w:divBdr>
            </w:div>
            <w:div w:id="1381129006">
              <w:marLeft w:val="0"/>
              <w:marRight w:val="0"/>
              <w:marTop w:val="0"/>
              <w:marBottom w:val="0"/>
              <w:divBdr>
                <w:top w:val="none" w:sz="0" w:space="0" w:color="auto"/>
                <w:left w:val="none" w:sz="0" w:space="0" w:color="auto"/>
                <w:bottom w:val="none" w:sz="0" w:space="0" w:color="auto"/>
                <w:right w:val="none" w:sz="0" w:space="0" w:color="auto"/>
              </w:divBdr>
            </w:div>
            <w:div w:id="1406486979">
              <w:marLeft w:val="0"/>
              <w:marRight w:val="0"/>
              <w:marTop w:val="0"/>
              <w:marBottom w:val="0"/>
              <w:divBdr>
                <w:top w:val="none" w:sz="0" w:space="0" w:color="auto"/>
                <w:left w:val="none" w:sz="0" w:space="0" w:color="auto"/>
                <w:bottom w:val="none" w:sz="0" w:space="0" w:color="auto"/>
                <w:right w:val="none" w:sz="0" w:space="0" w:color="auto"/>
              </w:divBdr>
            </w:div>
            <w:div w:id="1422794804">
              <w:marLeft w:val="0"/>
              <w:marRight w:val="0"/>
              <w:marTop w:val="0"/>
              <w:marBottom w:val="0"/>
              <w:divBdr>
                <w:top w:val="none" w:sz="0" w:space="0" w:color="auto"/>
                <w:left w:val="none" w:sz="0" w:space="0" w:color="auto"/>
                <w:bottom w:val="none" w:sz="0" w:space="0" w:color="auto"/>
                <w:right w:val="none" w:sz="0" w:space="0" w:color="auto"/>
              </w:divBdr>
            </w:div>
            <w:div w:id="1493793949">
              <w:marLeft w:val="0"/>
              <w:marRight w:val="0"/>
              <w:marTop w:val="0"/>
              <w:marBottom w:val="0"/>
              <w:divBdr>
                <w:top w:val="none" w:sz="0" w:space="0" w:color="auto"/>
                <w:left w:val="none" w:sz="0" w:space="0" w:color="auto"/>
                <w:bottom w:val="none" w:sz="0" w:space="0" w:color="auto"/>
                <w:right w:val="none" w:sz="0" w:space="0" w:color="auto"/>
              </w:divBdr>
            </w:div>
            <w:div w:id="1529566300">
              <w:marLeft w:val="0"/>
              <w:marRight w:val="0"/>
              <w:marTop w:val="0"/>
              <w:marBottom w:val="0"/>
              <w:divBdr>
                <w:top w:val="none" w:sz="0" w:space="0" w:color="auto"/>
                <w:left w:val="none" w:sz="0" w:space="0" w:color="auto"/>
                <w:bottom w:val="none" w:sz="0" w:space="0" w:color="auto"/>
                <w:right w:val="none" w:sz="0" w:space="0" w:color="auto"/>
              </w:divBdr>
            </w:div>
            <w:div w:id="1578975043">
              <w:marLeft w:val="0"/>
              <w:marRight w:val="0"/>
              <w:marTop w:val="0"/>
              <w:marBottom w:val="0"/>
              <w:divBdr>
                <w:top w:val="none" w:sz="0" w:space="0" w:color="auto"/>
                <w:left w:val="none" w:sz="0" w:space="0" w:color="auto"/>
                <w:bottom w:val="none" w:sz="0" w:space="0" w:color="auto"/>
                <w:right w:val="none" w:sz="0" w:space="0" w:color="auto"/>
              </w:divBdr>
            </w:div>
            <w:div w:id="1716151259">
              <w:marLeft w:val="0"/>
              <w:marRight w:val="0"/>
              <w:marTop w:val="0"/>
              <w:marBottom w:val="0"/>
              <w:divBdr>
                <w:top w:val="none" w:sz="0" w:space="0" w:color="auto"/>
                <w:left w:val="none" w:sz="0" w:space="0" w:color="auto"/>
                <w:bottom w:val="none" w:sz="0" w:space="0" w:color="auto"/>
                <w:right w:val="none" w:sz="0" w:space="0" w:color="auto"/>
              </w:divBdr>
            </w:div>
            <w:div w:id="1835685259">
              <w:marLeft w:val="0"/>
              <w:marRight w:val="0"/>
              <w:marTop w:val="0"/>
              <w:marBottom w:val="0"/>
              <w:divBdr>
                <w:top w:val="none" w:sz="0" w:space="0" w:color="auto"/>
                <w:left w:val="none" w:sz="0" w:space="0" w:color="auto"/>
                <w:bottom w:val="none" w:sz="0" w:space="0" w:color="auto"/>
                <w:right w:val="none" w:sz="0" w:space="0" w:color="auto"/>
              </w:divBdr>
            </w:div>
            <w:div w:id="1997873051">
              <w:marLeft w:val="0"/>
              <w:marRight w:val="0"/>
              <w:marTop w:val="0"/>
              <w:marBottom w:val="0"/>
              <w:divBdr>
                <w:top w:val="none" w:sz="0" w:space="0" w:color="auto"/>
                <w:left w:val="none" w:sz="0" w:space="0" w:color="auto"/>
                <w:bottom w:val="none" w:sz="0" w:space="0" w:color="auto"/>
                <w:right w:val="none" w:sz="0" w:space="0" w:color="auto"/>
              </w:divBdr>
            </w:div>
            <w:div w:id="2090812468">
              <w:marLeft w:val="0"/>
              <w:marRight w:val="0"/>
              <w:marTop w:val="0"/>
              <w:marBottom w:val="0"/>
              <w:divBdr>
                <w:top w:val="none" w:sz="0" w:space="0" w:color="auto"/>
                <w:left w:val="none" w:sz="0" w:space="0" w:color="auto"/>
                <w:bottom w:val="none" w:sz="0" w:space="0" w:color="auto"/>
                <w:right w:val="none" w:sz="0" w:space="0" w:color="auto"/>
              </w:divBdr>
            </w:div>
            <w:div w:id="212103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32042">
      <w:bodyDiv w:val="1"/>
      <w:marLeft w:val="0"/>
      <w:marRight w:val="0"/>
      <w:marTop w:val="0"/>
      <w:marBottom w:val="0"/>
      <w:divBdr>
        <w:top w:val="none" w:sz="0" w:space="0" w:color="auto"/>
        <w:left w:val="none" w:sz="0" w:space="0" w:color="auto"/>
        <w:bottom w:val="none" w:sz="0" w:space="0" w:color="auto"/>
        <w:right w:val="none" w:sz="0" w:space="0" w:color="auto"/>
      </w:divBdr>
      <w:divsChild>
        <w:div w:id="1655336890">
          <w:marLeft w:val="0"/>
          <w:marRight w:val="0"/>
          <w:marTop w:val="0"/>
          <w:marBottom w:val="0"/>
          <w:divBdr>
            <w:top w:val="none" w:sz="0" w:space="0" w:color="auto"/>
            <w:left w:val="none" w:sz="0" w:space="0" w:color="auto"/>
            <w:bottom w:val="none" w:sz="0" w:space="0" w:color="auto"/>
            <w:right w:val="none" w:sz="0" w:space="0" w:color="auto"/>
          </w:divBdr>
        </w:div>
        <w:div w:id="1674339708">
          <w:marLeft w:val="0"/>
          <w:marRight w:val="0"/>
          <w:marTop w:val="0"/>
          <w:marBottom w:val="0"/>
          <w:divBdr>
            <w:top w:val="none" w:sz="0" w:space="0" w:color="auto"/>
            <w:left w:val="none" w:sz="0" w:space="0" w:color="auto"/>
            <w:bottom w:val="none" w:sz="0" w:space="0" w:color="auto"/>
            <w:right w:val="none" w:sz="0" w:space="0" w:color="auto"/>
          </w:divBdr>
        </w:div>
      </w:divsChild>
    </w:div>
    <w:div w:id="1499884831">
      <w:bodyDiv w:val="1"/>
      <w:marLeft w:val="0"/>
      <w:marRight w:val="0"/>
      <w:marTop w:val="0"/>
      <w:marBottom w:val="0"/>
      <w:divBdr>
        <w:top w:val="none" w:sz="0" w:space="0" w:color="auto"/>
        <w:left w:val="none" w:sz="0" w:space="0" w:color="auto"/>
        <w:bottom w:val="none" w:sz="0" w:space="0" w:color="auto"/>
        <w:right w:val="none" w:sz="0" w:space="0" w:color="auto"/>
      </w:divBdr>
      <w:divsChild>
        <w:div w:id="676420730">
          <w:marLeft w:val="0"/>
          <w:marRight w:val="0"/>
          <w:marTop w:val="0"/>
          <w:marBottom w:val="0"/>
          <w:divBdr>
            <w:top w:val="none" w:sz="0" w:space="0" w:color="auto"/>
            <w:left w:val="none" w:sz="0" w:space="0" w:color="auto"/>
            <w:bottom w:val="none" w:sz="0" w:space="0" w:color="auto"/>
            <w:right w:val="none" w:sz="0" w:space="0" w:color="auto"/>
          </w:divBdr>
        </w:div>
      </w:divsChild>
    </w:div>
    <w:div w:id="1672952504">
      <w:bodyDiv w:val="1"/>
      <w:marLeft w:val="0"/>
      <w:marRight w:val="0"/>
      <w:marTop w:val="0"/>
      <w:marBottom w:val="0"/>
      <w:divBdr>
        <w:top w:val="none" w:sz="0" w:space="0" w:color="auto"/>
        <w:left w:val="none" w:sz="0" w:space="0" w:color="auto"/>
        <w:bottom w:val="none" w:sz="0" w:space="0" w:color="auto"/>
        <w:right w:val="none" w:sz="0" w:space="0" w:color="auto"/>
      </w:divBdr>
      <w:divsChild>
        <w:div w:id="988437646">
          <w:marLeft w:val="0"/>
          <w:marRight w:val="0"/>
          <w:marTop w:val="0"/>
          <w:marBottom w:val="0"/>
          <w:divBdr>
            <w:top w:val="none" w:sz="0" w:space="0" w:color="auto"/>
            <w:left w:val="none" w:sz="0" w:space="0" w:color="auto"/>
            <w:bottom w:val="none" w:sz="0" w:space="0" w:color="auto"/>
            <w:right w:val="none" w:sz="0" w:space="0" w:color="auto"/>
          </w:divBdr>
          <w:divsChild>
            <w:div w:id="13115358">
              <w:marLeft w:val="0"/>
              <w:marRight w:val="0"/>
              <w:marTop w:val="0"/>
              <w:marBottom w:val="0"/>
              <w:divBdr>
                <w:top w:val="none" w:sz="0" w:space="0" w:color="auto"/>
                <w:left w:val="none" w:sz="0" w:space="0" w:color="auto"/>
                <w:bottom w:val="none" w:sz="0" w:space="0" w:color="auto"/>
                <w:right w:val="none" w:sz="0" w:space="0" w:color="auto"/>
              </w:divBdr>
            </w:div>
            <w:div w:id="155263426">
              <w:marLeft w:val="0"/>
              <w:marRight w:val="0"/>
              <w:marTop w:val="0"/>
              <w:marBottom w:val="0"/>
              <w:divBdr>
                <w:top w:val="none" w:sz="0" w:space="0" w:color="auto"/>
                <w:left w:val="none" w:sz="0" w:space="0" w:color="auto"/>
                <w:bottom w:val="none" w:sz="0" w:space="0" w:color="auto"/>
                <w:right w:val="none" w:sz="0" w:space="0" w:color="auto"/>
              </w:divBdr>
            </w:div>
            <w:div w:id="239028471">
              <w:marLeft w:val="0"/>
              <w:marRight w:val="0"/>
              <w:marTop w:val="0"/>
              <w:marBottom w:val="0"/>
              <w:divBdr>
                <w:top w:val="none" w:sz="0" w:space="0" w:color="auto"/>
                <w:left w:val="none" w:sz="0" w:space="0" w:color="auto"/>
                <w:bottom w:val="none" w:sz="0" w:space="0" w:color="auto"/>
                <w:right w:val="none" w:sz="0" w:space="0" w:color="auto"/>
              </w:divBdr>
            </w:div>
            <w:div w:id="292445969">
              <w:marLeft w:val="0"/>
              <w:marRight w:val="0"/>
              <w:marTop w:val="0"/>
              <w:marBottom w:val="0"/>
              <w:divBdr>
                <w:top w:val="none" w:sz="0" w:space="0" w:color="auto"/>
                <w:left w:val="none" w:sz="0" w:space="0" w:color="auto"/>
                <w:bottom w:val="none" w:sz="0" w:space="0" w:color="auto"/>
                <w:right w:val="none" w:sz="0" w:space="0" w:color="auto"/>
              </w:divBdr>
            </w:div>
            <w:div w:id="362946487">
              <w:marLeft w:val="0"/>
              <w:marRight w:val="0"/>
              <w:marTop w:val="0"/>
              <w:marBottom w:val="0"/>
              <w:divBdr>
                <w:top w:val="none" w:sz="0" w:space="0" w:color="auto"/>
                <w:left w:val="none" w:sz="0" w:space="0" w:color="auto"/>
                <w:bottom w:val="none" w:sz="0" w:space="0" w:color="auto"/>
                <w:right w:val="none" w:sz="0" w:space="0" w:color="auto"/>
              </w:divBdr>
            </w:div>
            <w:div w:id="496381848">
              <w:marLeft w:val="0"/>
              <w:marRight w:val="0"/>
              <w:marTop w:val="0"/>
              <w:marBottom w:val="0"/>
              <w:divBdr>
                <w:top w:val="none" w:sz="0" w:space="0" w:color="auto"/>
                <w:left w:val="none" w:sz="0" w:space="0" w:color="auto"/>
                <w:bottom w:val="none" w:sz="0" w:space="0" w:color="auto"/>
                <w:right w:val="none" w:sz="0" w:space="0" w:color="auto"/>
              </w:divBdr>
            </w:div>
            <w:div w:id="575743037">
              <w:marLeft w:val="0"/>
              <w:marRight w:val="0"/>
              <w:marTop w:val="0"/>
              <w:marBottom w:val="0"/>
              <w:divBdr>
                <w:top w:val="none" w:sz="0" w:space="0" w:color="auto"/>
                <w:left w:val="none" w:sz="0" w:space="0" w:color="auto"/>
                <w:bottom w:val="none" w:sz="0" w:space="0" w:color="auto"/>
                <w:right w:val="none" w:sz="0" w:space="0" w:color="auto"/>
              </w:divBdr>
            </w:div>
            <w:div w:id="704136151">
              <w:marLeft w:val="0"/>
              <w:marRight w:val="0"/>
              <w:marTop w:val="0"/>
              <w:marBottom w:val="0"/>
              <w:divBdr>
                <w:top w:val="none" w:sz="0" w:space="0" w:color="auto"/>
                <w:left w:val="none" w:sz="0" w:space="0" w:color="auto"/>
                <w:bottom w:val="none" w:sz="0" w:space="0" w:color="auto"/>
                <w:right w:val="none" w:sz="0" w:space="0" w:color="auto"/>
              </w:divBdr>
            </w:div>
            <w:div w:id="715786591">
              <w:marLeft w:val="0"/>
              <w:marRight w:val="0"/>
              <w:marTop w:val="0"/>
              <w:marBottom w:val="0"/>
              <w:divBdr>
                <w:top w:val="none" w:sz="0" w:space="0" w:color="auto"/>
                <w:left w:val="none" w:sz="0" w:space="0" w:color="auto"/>
                <w:bottom w:val="none" w:sz="0" w:space="0" w:color="auto"/>
                <w:right w:val="none" w:sz="0" w:space="0" w:color="auto"/>
              </w:divBdr>
            </w:div>
            <w:div w:id="839538607">
              <w:marLeft w:val="0"/>
              <w:marRight w:val="0"/>
              <w:marTop w:val="0"/>
              <w:marBottom w:val="0"/>
              <w:divBdr>
                <w:top w:val="none" w:sz="0" w:space="0" w:color="auto"/>
                <w:left w:val="none" w:sz="0" w:space="0" w:color="auto"/>
                <w:bottom w:val="none" w:sz="0" w:space="0" w:color="auto"/>
                <w:right w:val="none" w:sz="0" w:space="0" w:color="auto"/>
              </w:divBdr>
            </w:div>
            <w:div w:id="883641335">
              <w:marLeft w:val="0"/>
              <w:marRight w:val="0"/>
              <w:marTop w:val="0"/>
              <w:marBottom w:val="0"/>
              <w:divBdr>
                <w:top w:val="none" w:sz="0" w:space="0" w:color="auto"/>
                <w:left w:val="none" w:sz="0" w:space="0" w:color="auto"/>
                <w:bottom w:val="none" w:sz="0" w:space="0" w:color="auto"/>
                <w:right w:val="none" w:sz="0" w:space="0" w:color="auto"/>
              </w:divBdr>
            </w:div>
            <w:div w:id="920677508">
              <w:marLeft w:val="0"/>
              <w:marRight w:val="0"/>
              <w:marTop w:val="0"/>
              <w:marBottom w:val="0"/>
              <w:divBdr>
                <w:top w:val="none" w:sz="0" w:space="0" w:color="auto"/>
                <w:left w:val="none" w:sz="0" w:space="0" w:color="auto"/>
                <w:bottom w:val="none" w:sz="0" w:space="0" w:color="auto"/>
                <w:right w:val="none" w:sz="0" w:space="0" w:color="auto"/>
              </w:divBdr>
            </w:div>
            <w:div w:id="971328646">
              <w:marLeft w:val="0"/>
              <w:marRight w:val="0"/>
              <w:marTop w:val="0"/>
              <w:marBottom w:val="0"/>
              <w:divBdr>
                <w:top w:val="none" w:sz="0" w:space="0" w:color="auto"/>
                <w:left w:val="none" w:sz="0" w:space="0" w:color="auto"/>
                <w:bottom w:val="none" w:sz="0" w:space="0" w:color="auto"/>
                <w:right w:val="none" w:sz="0" w:space="0" w:color="auto"/>
              </w:divBdr>
            </w:div>
            <w:div w:id="1018776790">
              <w:marLeft w:val="0"/>
              <w:marRight w:val="0"/>
              <w:marTop w:val="0"/>
              <w:marBottom w:val="0"/>
              <w:divBdr>
                <w:top w:val="none" w:sz="0" w:space="0" w:color="auto"/>
                <w:left w:val="none" w:sz="0" w:space="0" w:color="auto"/>
                <w:bottom w:val="none" w:sz="0" w:space="0" w:color="auto"/>
                <w:right w:val="none" w:sz="0" w:space="0" w:color="auto"/>
              </w:divBdr>
            </w:div>
            <w:div w:id="1072854241">
              <w:marLeft w:val="0"/>
              <w:marRight w:val="0"/>
              <w:marTop w:val="0"/>
              <w:marBottom w:val="0"/>
              <w:divBdr>
                <w:top w:val="none" w:sz="0" w:space="0" w:color="auto"/>
                <w:left w:val="none" w:sz="0" w:space="0" w:color="auto"/>
                <w:bottom w:val="none" w:sz="0" w:space="0" w:color="auto"/>
                <w:right w:val="none" w:sz="0" w:space="0" w:color="auto"/>
              </w:divBdr>
            </w:div>
            <w:div w:id="1091463332">
              <w:marLeft w:val="0"/>
              <w:marRight w:val="0"/>
              <w:marTop w:val="0"/>
              <w:marBottom w:val="0"/>
              <w:divBdr>
                <w:top w:val="none" w:sz="0" w:space="0" w:color="auto"/>
                <w:left w:val="none" w:sz="0" w:space="0" w:color="auto"/>
                <w:bottom w:val="none" w:sz="0" w:space="0" w:color="auto"/>
                <w:right w:val="none" w:sz="0" w:space="0" w:color="auto"/>
              </w:divBdr>
            </w:div>
            <w:div w:id="1302881025">
              <w:marLeft w:val="0"/>
              <w:marRight w:val="0"/>
              <w:marTop w:val="0"/>
              <w:marBottom w:val="0"/>
              <w:divBdr>
                <w:top w:val="none" w:sz="0" w:space="0" w:color="auto"/>
                <w:left w:val="none" w:sz="0" w:space="0" w:color="auto"/>
                <w:bottom w:val="none" w:sz="0" w:space="0" w:color="auto"/>
                <w:right w:val="none" w:sz="0" w:space="0" w:color="auto"/>
              </w:divBdr>
            </w:div>
            <w:div w:id="1329482544">
              <w:marLeft w:val="0"/>
              <w:marRight w:val="0"/>
              <w:marTop w:val="0"/>
              <w:marBottom w:val="0"/>
              <w:divBdr>
                <w:top w:val="none" w:sz="0" w:space="0" w:color="auto"/>
                <w:left w:val="none" w:sz="0" w:space="0" w:color="auto"/>
                <w:bottom w:val="none" w:sz="0" w:space="0" w:color="auto"/>
                <w:right w:val="none" w:sz="0" w:space="0" w:color="auto"/>
              </w:divBdr>
            </w:div>
            <w:div w:id="1343161423">
              <w:marLeft w:val="0"/>
              <w:marRight w:val="0"/>
              <w:marTop w:val="0"/>
              <w:marBottom w:val="0"/>
              <w:divBdr>
                <w:top w:val="none" w:sz="0" w:space="0" w:color="auto"/>
                <w:left w:val="none" w:sz="0" w:space="0" w:color="auto"/>
                <w:bottom w:val="none" w:sz="0" w:space="0" w:color="auto"/>
                <w:right w:val="none" w:sz="0" w:space="0" w:color="auto"/>
              </w:divBdr>
            </w:div>
            <w:div w:id="1376545792">
              <w:marLeft w:val="0"/>
              <w:marRight w:val="0"/>
              <w:marTop w:val="0"/>
              <w:marBottom w:val="0"/>
              <w:divBdr>
                <w:top w:val="none" w:sz="0" w:space="0" w:color="auto"/>
                <w:left w:val="none" w:sz="0" w:space="0" w:color="auto"/>
                <w:bottom w:val="none" w:sz="0" w:space="0" w:color="auto"/>
                <w:right w:val="none" w:sz="0" w:space="0" w:color="auto"/>
              </w:divBdr>
            </w:div>
            <w:div w:id="1564489375">
              <w:marLeft w:val="0"/>
              <w:marRight w:val="0"/>
              <w:marTop w:val="0"/>
              <w:marBottom w:val="0"/>
              <w:divBdr>
                <w:top w:val="none" w:sz="0" w:space="0" w:color="auto"/>
                <w:left w:val="none" w:sz="0" w:space="0" w:color="auto"/>
                <w:bottom w:val="none" w:sz="0" w:space="0" w:color="auto"/>
                <w:right w:val="none" w:sz="0" w:space="0" w:color="auto"/>
              </w:divBdr>
            </w:div>
            <w:div w:id="1696492933">
              <w:marLeft w:val="0"/>
              <w:marRight w:val="0"/>
              <w:marTop w:val="0"/>
              <w:marBottom w:val="0"/>
              <w:divBdr>
                <w:top w:val="none" w:sz="0" w:space="0" w:color="auto"/>
                <w:left w:val="none" w:sz="0" w:space="0" w:color="auto"/>
                <w:bottom w:val="none" w:sz="0" w:space="0" w:color="auto"/>
                <w:right w:val="none" w:sz="0" w:space="0" w:color="auto"/>
              </w:divBdr>
            </w:div>
            <w:div w:id="1942489126">
              <w:marLeft w:val="0"/>
              <w:marRight w:val="0"/>
              <w:marTop w:val="0"/>
              <w:marBottom w:val="0"/>
              <w:divBdr>
                <w:top w:val="none" w:sz="0" w:space="0" w:color="auto"/>
                <w:left w:val="none" w:sz="0" w:space="0" w:color="auto"/>
                <w:bottom w:val="none" w:sz="0" w:space="0" w:color="auto"/>
                <w:right w:val="none" w:sz="0" w:space="0" w:color="auto"/>
              </w:divBdr>
            </w:div>
            <w:div w:id="1947153315">
              <w:marLeft w:val="0"/>
              <w:marRight w:val="0"/>
              <w:marTop w:val="0"/>
              <w:marBottom w:val="0"/>
              <w:divBdr>
                <w:top w:val="none" w:sz="0" w:space="0" w:color="auto"/>
                <w:left w:val="none" w:sz="0" w:space="0" w:color="auto"/>
                <w:bottom w:val="none" w:sz="0" w:space="0" w:color="auto"/>
                <w:right w:val="none" w:sz="0" w:space="0" w:color="auto"/>
              </w:divBdr>
            </w:div>
            <w:div w:id="2106268470">
              <w:marLeft w:val="0"/>
              <w:marRight w:val="0"/>
              <w:marTop w:val="0"/>
              <w:marBottom w:val="0"/>
              <w:divBdr>
                <w:top w:val="none" w:sz="0" w:space="0" w:color="auto"/>
                <w:left w:val="none" w:sz="0" w:space="0" w:color="auto"/>
                <w:bottom w:val="none" w:sz="0" w:space="0" w:color="auto"/>
                <w:right w:val="none" w:sz="0" w:space="0" w:color="auto"/>
              </w:divBdr>
            </w:div>
            <w:div w:id="212260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50135">
      <w:bodyDiv w:val="1"/>
      <w:marLeft w:val="0"/>
      <w:marRight w:val="0"/>
      <w:marTop w:val="0"/>
      <w:marBottom w:val="0"/>
      <w:divBdr>
        <w:top w:val="none" w:sz="0" w:space="0" w:color="auto"/>
        <w:left w:val="none" w:sz="0" w:space="0" w:color="auto"/>
        <w:bottom w:val="none" w:sz="0" w:space="0" w:color="auto"/>
        <w:right w:val="none" w:sz="0" w:space="0" w:color="auto"/>
      </w:divBdr>
    </w:div>
    <w:div w:id="1802380225">
      <w:bodyDiv w:val="1"/>
      <w:marLeft w:val="0"/>
      <w:marRight w:val="0"/>
      <w:marTop w:val="0"/>
      <w:marBottom w:val="0"/>
      <w:divBdr>
        <w:top w:val="none" w:sz="0" w:space="0" w:color="auto"/>
        <w:left w:val="none" w:sz="0" w:space="0" w:color="auto"/>
        <w:bottom w:val="none" w:sz="0" w:space="0" w:color="auto"/>
        <w:right w:val="none" w:sz="0" w:space="0" w:color="auto"/>
      </w:divBdr>
    </w:div>
    <w:div w:id="1856067942">
      <w:bodyDiv w:val="1"/>
      <w:marLeft w:val="0"/>
      <w:marRight w:val="0"/>
      <w:marTop w:val="0"/>
      <w:marBottom w:val="0"/>
      <w:divBdr>
        <w:top w:val="none" w:sz="0" w:space="0" w:color="auto"/>
        <w:left w:val="none" w:sz="0" w:space="0" w:color="auto"/>
        <w:bottom w:val="none" w:sz="0" w:space="0" w:color="auto"/>
        <w:right w:val="none" w:sz="0" w:space="0" w:color="auto"/>
      </w:divBdr>
      <w:divsChild>
        <w:div w:id="1996762925">
          <w:marLeft w:val="0"/>
          <w:marRight w:val="0"/>
          <w:marTop w:val="0"/>
          <w:marBottom w:val="0"/>
          <w:divBdr>
            <w:top w:val="none" w:sz="0" w:space="0" w:color="auto"/>
            <w:left w:val="none" w:sz="0" w:space="0" w:color="auto"/>
            <w:bottom w:val="none" w:sz="0" w:space="0" w:color="auto"/>
            <w:right w:val="none" w:sz="0" w:space="0" w:color="auto"/>
          </w:divBdr>
          <w:divsChild>
            <w:div w:id="17426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62044">
      <w:bodyDiv w:val="1"/>
      <w:marLeft w:val="0"/>
      <w:marRight w:val="0"/>
      <w:marTop w:val="0"/>
      <w:marBottom w:val="0"/>
      <w:divBdr>
        <w:top w:val="none" w:sz="0" w:space="0" w:color="auto"/>
        <w:left w:val="none" w:sz="0" w:space="0" w:color="auto"/>
        <w:bottom w:val="none" w:sz="0" w:space="0" w:color="auto"/>
        <w:right w:val="none" w:sz="0" w:space="0" w:color="auto"/>
      </w:divBdr>
      <w:divsChild>
        <w:div w:id="1133795300">
          <w:marLeft w:val="0"/>
          <w:marRight w:val="0"/>
          <w:marTop w:val="0"/>
          <w:marBottom w:val="0"/>
          <w:divBdr>
            <w:top w:val="none" w:sz="0" w:space="0" w:color="auto"/>
            <w:left w:val="none" w:sz="0" w:space="0" w:color="auto"/>
            <w:bottom w:val="none" w:sz="0" w:space="0" w:color="auto"/>
            <w:right w:val="none" w:sz="0" w:space="0" w:color="auto"/>
          </w:divBdr>
        </w:div>
      </w:divsChild>
    </w:div>
    <w:div w:id="1929339012">
      <w:bodyDiv w:val="1"/>
      <w:marLeft w:val="0"/>
      <w:marRight w:val="0"/>
      <w:marTop w:val="0"/>
      <w:marBottom w:val="0"/>
      <w:divBdr>
        <w:top w:val="none" w:sz="0" w:space="0" w:color="auto"/>
        <w:left w:val="none" w:sz="0" w:space="0" w:color="auto"/>
        <w:bottom w:val="none" w:sz="0" w:space="0" w:color="auto"/>
        <w:right w:val="none" w:sz="0" w:space="0" w:color="auto"/>
      </w:divBdr>
    </w:div>
    <w:div w:id="1960988093">
      <w:bodyDiv w:val="1"/>
      <w:marLeft w:val="0"/>
      <w:marRight w:val="0"/>
      <w:marTop w:val="0"/>
      <w:marBottom w:val="0"/>
      <w:divBdr>
        <w:top w:val="none" w:sz="0" w:space="0" w:color="auto"/>
        <w:left w:val="none" w:sz="0" w:space="0" w:color="auto"/>
        <w:bottom w:val="none" w:sz="0" w:space="0" w:color="auto"/>
        <w:right w:val="none" w:sz="0" w:space="0" w:color="auto"/>
      </w:divBdr>
      <w:divsChild>
        <w:div w:id="1682312930">
          <w:marLeft w:val="0"/>
          <w:marRight w:val="0"/>
          <w:marTop w:val="0"/>
          <w:marBottom w:val="0"/>
          <w:divBdr>
            <w:top w:val="none" w:sz="0" w:space="0" w:color="auto"/>
            <w:left w:val="none" w:sz="0" w:space="0" w:color="auto"/>
            <w:bottom w:val="none" w:sz="0" w:space="0" w:color="auto"/>
            <w:right w:val="none" w:sz="0" w:space="0" w:color="auto"/>
          </w:divBdr>
          <w:divsChild>
            <w:div w:id="11035585">
              <w:marLeft w:val="0"/>
              <w:marRight w:val="0"/>
              <w:marTop w:val="0"/>
              <w:marBottom w:val="0"/>
              <w:divBdr>
                <w:top w:val="none" w:sz="0" w:space="0" w:color="auto"/>
                <w:left w:val="none" w:sz="0" w:space="0" w:color="auto"/>
                <w:bottom w:val="none" w:sz="0" w:space="0" w:color="auto"/>
                <w:right w:val="none" w:sz="0" w:space="0" w:color="auto"/>
              </w:divBdr>
            </w:div>
            <w:div w:id="21831047">
              <w:marLeft w:val="0"/>
              <w:marRight w:val="0"/>
              <w:marTop w:val="0"/>
              <w:marBottom w:val="0"/>
              <w:divBdr>
                <w:top w:val="none" w:sz="0" w:space="0" w:color="auto"/>
                <w:left w:val="none" w:sz="0" w:space="0" w:color="auto"/>
                <w:bottom w:val="none" w:sz="0" w:space="0" w:color="auto"/>
                <w:right w:val="none" w:sz="0" w:space="0" w:color="auto"/>
              </w:divBdr>
            </w:div>
            <w:div w:id="54134362">
              <w:marLeft w:val="0"/>
              <w:marRight w:val="0"/>
              <w:marTop w:val="0"/>
              <w:marBottom w:val="0"/>
              <w:divBdr>
                <w:top w:val="none" w:sz="0" w:space="0" w:color="auto"/>
                <w:left w:val="none" w:sz="0" w:space="0" w:color="auto"/>
                <w:bottom w:val="none" w:sz="0" w:space="0" w:color="auto"/>
                <w:right w:val="none" w:sz="0" w:space="0" w:color="auto"/>
              </w:divBdr>
            </w:div>
            <w:div w:id="200478598">
              <w:marLeft w:val="0"/>
              <w:marRight w:val="0"/>
              <w:marTop w:val="0"/>
              <w:marBottom w:val="0"/>
              <w:divBdr>
                <w:top w:val="none" w:sz="0" w:space="0" w:color="auto"/>
                <w:left w:val="none" w:sz="0" w:space="0" w:color="auto"/>
                <w:bottom w:val="none" w:sz="0" w:space="0" w:color="auto"/>
                <w:right w:val="none" w:sz="0" w:space="0" w:color="auto"/>
              </w:divBdr>
            </w:div>
            <w:div w:id="210265549">
              <w:marLeft w:val="0"/>
              <w:marRight w:val="0"/>
              <w:marTop w:val="0"/>
              <w:marBottom w:val="0"/>
              <w:divBdr>
                <w:top w:val="none" w:sz="0" w:space="0" w:color="auto"/>
                <w:left w:val="none" w:sz="0" w:space="0" w:color="auto"/>
                <w:bottom w:val="none" w:sz="0" w:space="0" w:color="auto"/>
                <w:right w:val="none" w:sz="0" w:space="0" w:color="auto"/>
              </w:divBdr>
            </w:div>
            <w:div w:id="263803770">
              <w:marLeft w:val="0"/>
              <w:marRight w:val="0"/>
              <w:marTop w:val="0"/>
              <w:marBottom w:val="0"/>
              <w:divBdr>
                <w:top w:val="none" w:sz="0" w:space="0" w:color="auto"/>
                <w:left w:val="none" w:sz="0" w:space="0" w:color="auto"/>
                <w:bottom w:val="none" w:sz="0" w:space="0" w:color="auto"/>
                <w:right w:val="none" w:sz="0" w:space="0" w:color="auto"/>
              </w:divBdr>
            </w:div>
            <w:div w:id="345599682">
              <w:marLeft w:val="0"/>
              <w:marRight w:val="0"/>
              <w:marTop w:val="0"/>
              <w:marBottom w:val="0"/>
              <w:divBdr>
                <w:top w:val="none" w:sz="0" w:space="0" w:color="auto"/>
                <w:left w:val="none" w:sz="0" w:space="0" w:color="auto"/>
                <w:bottom w:val="none" w:sz="0" w:space="0" w:color="auto"/>
                <w:right w:val="none" w:sz="0" w:space="0" w:color="auto"/>
              </w:divBdr>
            </w:div>
            <w:div w:id="488250852">
              <w:marLeft w:val="0"/>
              <w:marRight w:val="0"/>
              <w:marTop w:val="0"/>
              <w:marBottom w:val="0"/>
              <w:divBdr>
                <w:top w:val="none" w:sz="0" w:space="0" w:color="auto"/>
                <w:left w:val="none" w:sz="0" w:space="0" w:color="auto"/>
                <w:bottom w:val="none" w:sz="0" w:space="0" w:color="auto"/>
                <w:right w:val="none" w:sz="0" w:space="0" w:color="auto"/>
              </w:divBdr>
            </w:div>
            <w:div w:id="514343597">
              <w:marLeft w:val="0"/>
              <w:marRight w:val="0"/>
              <w:marTop w:val="0"/>
              <w:marBottom w:val="0"/>
              <w:divBdr>
                <w:top w:val="none" w:sz="0" w:space="0" w:color="auto"/>
                <w:left w:val="none" w:sz="0" w:space="0" w:color="auto"/>
                <w:bottom w:val="none" w:sz="0" w:space="0" w:color="auto"/>
                <w:right w:val="none" w:sz="0" w:space="0" w:color="auto"/>
              </w:divBdr>
            </w:div>
            <w:div w:id="560554950">
              <w:marLeft w:val="0"/>
              <w:marRight w:val="0"/>
              <w:marTop w:val="0"/>
              <w:marBottom w:val="0"/>
              <w:divBdr>
                <w:top w:val="none" w:sz="0" w:space="0" w:color="auto"/>
                <w:left w:val="none" w:sz="0" w:space="0" w:color="auto"/>
                <w:bottom w:val="none" w:sz="0" w:space="0" w:color="auto"/>
                <w:right w:val="none" w:sz="0" w:space="0" w:color="auto"/>
              </w:divBdr>
            </w:div>
            <w:div w:id="577176361">
              <w:marLeft w:val="0"/>
              <w:marRight w:val="0"/>
              <w:marTop w:val="0"/>
              <w:marBottom w:val="0"/>
              <w:divBdr>
                <w:top w:val="none" w:sz="0" w:space="0" w:color="auto"/>
                <w:left w:val="none" w:sz="0" w:space="0" w:color="auto"/>
                <w:bottom w:val="none" w:sz="0" w:space="0" w:color="auto"/>
                <w:right w:val="none" w:sz="0" w:space="0" w:color="auto"/>
              </w:divBdr>
            </w:div>
            <w:div w:id="745224586">
              <w:marLeft w:val="0"/>
              <w:marRight w:val="0"/>
              <w:marTop w:val="0"/>
              <w:marBottom w:val="0"/>
              <w:divBdr>
                <w:top w:val="none" w:sz="0" w:space="0" w:color="auto"/>
                <w:left w:val="none" w:sz="0" w:space="0" w:color="auto"/>
                <w:bottom w:val="none" w:sz="0" w:space="0" w:color="auto"/>
                <w:right w:val="none" w:sz="0" w:space="0" w:color="auto"/>
              </w:divBdr>
            </w:div>
            <w:div w:id="826171264">
              <w:marLeft w:val="0"/>
              <w:marRight w:val="0"/>
              <w:marTop w:val="0"/>
              <w:marBottom w:val="0"/>
              <w:divBdr>
                <w:top w:val="none" w:sz="0" w:space="0" w:color="auto"/>
                <w:left w:val="none" w:sz="0" w:space="0" w:color="auto"/>
                <w:bottom w:val="none" w:sz="0" w:space="0" w:color="auto"/>
                <w:right w:val="none" w:sz="0" w:space="0" w:color="auto"/>
              </w:divBdr>
            </w:div>
            <w:div w:id="859778762">
              <w:marLeft w:val="0"/>
              <w:marRight w:val="0"/>
              <w:marTop w:val="0"/>
              <w:marBottom w:val="0"/>
              <w:divBdr>
                <w:top w:val="none" w:sz="0" w:space="0" w:color="auto"/>
                <w:left w:val="none" w:sz="0" w:space="0" w:color="auto"/>
                <w:bottom w:val="none" w:sz="0" w:space="0" w:color="auto"/>
                <w:right w:val="none" w:sz="0" w:space="0" w:color="auto"/>
              </w:divBdr>
            </w:div>
            <w:div w:id="953973783">
              <w:marLeft w:val="0"/>
              <w:marRight w:val="0"/>
              <w:marTop w:val="0"/>
              <w:marBottom w:val="0"/>
              <w:divBdr>
                <w:top w:val="none" w:sz="0" w:space="0" w:color="auto"/>
                <w:left w:val="none" w:sz="0" w:space="0" w:color="auto"/>
                <w:bottom w:val="none" w:sz="0" w:space="0" w:color="auto"/>
                <w:right w:val="none" w:sz="0" w:space="0" w:color="auto"/>
              </w:divBdr>
            </w:div>
            <w:div w:id="1031493216">
              <w:marLeft w:val="0"/>
              <w:marRight w:val="0"/>
              <w:marTop w:val="0"/>
              <w:marBottom w:val="0"/>
              <w:divBdr>
                <w:top w:val="none" w:sz="0" w:space="0" w:color="auto"/>
                <w:left w:val="none" w:sz="0" w:space="0" w:color="auto"/>
                <w:bottom w:val="none" w:sz="0" w:space="0" w:color="auto"/>
                <w:right w:val="none" w:sz="0" w:space="0" w:color="auto"/>
              </w:divBdr>
            </w:div>
            <w:div w:id="1068575497">
              <w:marLeft w:val="0"/>
              <w:marRight w:val="0"/>
              <w:marTop w:val="0"/>
              <w:marBottom w:val="0"/>
              <w:divBdr>
                <w:top w:val="none" w:sz="0" w:space="0" w:color="auto"/>
                <w:left w:val="none" w:sz="0" w:space="0" w:color="auto"/>
                <w:bottom w:val="none" w:sz="0" w:space="0" w:color="auto"/>
                <w:right w:val="none" w:sz="0" w:space="0" w:color="auto"/>
              </w:divBdr>
            </w:div>
            <w:div w:id="1196115678">
              <w:marLeft w:val="0"/>
              <w:marRight w:val="0"/>
              <w:marTop w:val="0"/>
              <w:marBottom w:val="0"/>
              <w:divBdr>
                <w:top w:val="none" w:sz="0" w:space="0" w:color="auto"/>
                <w:left w:val="none" w:sz="0" w:space="0" w:color="auto"/>
                <w:bottom w:val="none" w:sz="0" w:space="0" w:color="auto"/>
                <w:right w:val="none" w:sz="0" w:space="0" w:color="auto"/>
              </w:divBdr>
            </w:div>
            <w:div w:id="1305815220">
              <w:marLeft w:val="0"/>
              <w:marRight w:val="0"/>
              <w:marTop w:val="0"/>
              <w:marBottom w:val="0"/>
              <w:divBdr>
                <w:top w:val="none" w:sz="0" w:space="0" w:color="auto"/>
                <w:left w:val="none" w:sz="0" w:space="0" w:color="auto"/>
                <w:bottom w:val="none" w:sz="0" w:space="0" w:color="auto"/>
                <w:right w:val="none" w:sz="0" w:space="0" w:color="auto"/>
              </w:divBdr>
            </w:div>
            <w:div w:id="1344287041">
              <w:marLeft w:val="0"/>
              <w:marRight w:val="0"/>
              <w:marTop w:val="0"/>
              <w:marBottom w:val="0"/>
              <w:divBdr>
                <w:top w:val="none" w:sz="0" w:space="0" w:color="auto"/>
                <w:left w:val="none" w:sz="0" w:space="0" w:color="auto"/>
                <w:bottom w:val="none" w:sz="0" w:space="0" w:color="auto"/>
                <w:right w:val="none" w:sz="0" w:space="0" w:color="auto"/>
              </w:divBdr>
            </w:div>
            <w:div w:id="1437870730">
              <w:marLeft w:val="0"/>
              <w:marRight w:val="0"/>
              <w:marTop w:val="0"/>
              <w:marBottom w:val="0"/>
              <w:divBdr>
                <w:top w:val="none" w:sz="0" w:space="0" w:color="auto"/>
                <w:left w:val="none" w:sz="0" w:space="0" w:color="auto"/>
                <w:bottom w:val="none" w:sz="0" w:space="0" w:color="auto"/>
                <w:right w:val="none" w:sz="0" w:space="0" w:color="auto"/>
              </w:divBdr>
            </w:div>
            <w:div w:id="1565800585">
              <w:marLeft w:val="0"/>
              <w:marRight w:val="0"/>
              <w:marTop w:val="0"/>
              <w:marBottom w:val="0"/>
              <w:divBdr>
                <w:top w:val="none" w:sz="0" w:space="0" w:color="auto"/>
                <w:left w:val="none" w:sz="0" w:space="0" w:color="auto"/>
                <w:bottom w:val="none" w:sz="0" w:space="0" w:color="auto"/>
                <w:right w:val="none" w:sz="0" w:space="0" w:color="auto"/>
              </w:divBdr>
            </w:div>
            <w:div w:id="1566525570">
              <w:marLeft w:val="0"/>
              <w:marRight w:val="0"/>
              <w:marTop w:val="0"/>
              <w:marBottom w:val="0"/>
              <w:divBdr>
                <w:top w:val="none" w:sz="0" w:space="0" w:color="auto"/>
                <w:left w:val="none" w:sz="0" w:space="0" w:color="auto"/>
                <w:bottom w:val="none" w:sz="0" w:space="0" w:color="auto"/>
                <w:right w:val="none" w:sz="0" w:space="0" w:color="auto"/>
              </w:divBdr>
            </w:div>
            <w:div w:id="1773358909">
              <w:marLeft w:val="0"/>
              <w:marRight w:val="0"/>
              <w:marTop w:val="0"/>
              <w:marBottom w:val="0"/>
              <w:divBdr>
                <w:top w:val="none" w:sz="0" w:space="0" w:color="auto"/>
                <w:left w:val="none" w:sz="0" w:space="0" w:color="auto"/>
                <w:bottom w:val="none" w:sz="0" w:space="0" w:color="auto"/>
                <w:right w:val="none" w:sz="0" w:space="0" w:color="auto"/>
              </w:divBdr>
            </w:div>
            <w:div w:id="1775898547">
              <w:marLeft w:val="0"/>
              <w:marRight w:val="0"/>
              <w:marTop w:val="0"/>
              <w:marBottom w:val="0"/>
              <w:divBdr>
                <w:top w:val="none" w:sz="0" w:space="0" w:color="auto"/>
                <w:left w:val="none" w:sz="0" w:space="0" w:color="auto"/>
                <w:bottom w:val="none" w:sz="0" w:space="0" w:color="auto"/>
                <w:right w:val="none" w:sz="0" w:space="0" w:color="auto"/>
              </w:divBdr>
            </w:div>
            <w:div w:id="198994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8023">
      <w:bodyDiv w:val="1"/>
      <w:marLeft w:val="0"/>
      <w:marRight w:val="0"/>
      <w:marTop w:val="0"/>
      <w:marBottom w:val="0"/>
      <w:divBdr>
        <w:top w:val="none" w:sz="0" w:space="0" w:color="auto"/>
        <w:left w:val="none" w:sz="0" w:space="0" w:color="auto"/>
        <w:bottom w:val="none" w:sz="0" w:space="0" w:color="auto"/>
        <w:right w:val="none" w:sz="0" w:space="0" w:color="auto"/>
      </w:divBdr>
      <w:divsChild>
        <w:div w:id="1999649732">
          <w:marLeft w:val="0"/>
          <w:marRight w:val="0"/>
          <w:marTop w:val="0"/>
          <w:marBottom w:val="0"/>
          <w:divBdr>
            <w:top w:val="none" w:sz="0" w:space="0" w:color="auto"/>
            <w:left w:val="none" w:sz="0" w:space="0" w:color="auto"/>
            <w:bottom w:val="none" w:sz="0" w:space="0" w:color="auto"/>
            <w:right w:val="none" w:sz="0" w:space="0" w:color="auto"/>
          </w:divBdr>
          <w:divsChild>
            <w:div w:id="1379746520">
              <w:marLeft w:val="0"/>
              <w:marRight w:val="0"/>
              <w:marTop w:val="0"/>
              <w:marBottom w:val="0"/>
              <w:divBdr>
                <w:top w:val="none" w:sz="0" w:space="0" w:color="auto"/>
                <w:left w:val="none" w:sz="0" w:space="0" w:color="auto"/>
                <w:bottom w:val="none" w:sz="0" w:space="0" w:color="auto"/>
                <w:right w:val="none" w:sz="0" w:space="0" w:color="auto"/>
              </w:divBdr>
              <w:divsChild>
                <w:div w:id="18762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ostat.ge/regio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eostat.ge/en/modules/categories/38/employment-and-unemploymen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41816-92D3-4AF1-8B8F-02DDD8462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3400</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Duffner</dc:creator>
  <cp:keywords/>
  <dc:description/>
  <cp:lastModifiedBy>Heinrich Duffner</cp:lastModifiedBy>
  <cp:revision>8</cp:revision>
  <dcterms:created xsi:type="dcterms:W3CDTF">2020-06-19T07:40:00Z</dcterms:created>
  <dcterms:modified xsi:type="dcterms:W3CDTF">2020-06-19T09:59:00Z</dcterms:modified>
</cp:coreProperties>
</file>